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8A" w:rsidRDefault="006D0D8A" w:rsidP="006D0D8A">
      <w:pPr>
        <w:shd w:val="clear" w:color="auto" w:fill="FFFFFF"/>
        <w:rPr>
          <w:bCs/>
          <w:color w:val="000000"/>
          <w:szCs w:val="28"/>
        </w:rPr>
      </w:pPr>
    </w:p>
    <w:p w:rsidR="006D0D8A" w:rsidRDefault="006D0D8A" w:rsidP="006D0D8A">
      <w:pPr>
        <w:rPr>
          <w:b/>
          <w:sz w:val="24"/>
        </w:rPr>
      </w:pPr>
    </w:p>
    <w:p w:rsidR="006D0D8A" w:rsidRDefault="006D0D8A" w:rsidP="006D0D8A">
      <w:pPr>
        <w:jc w:val="center"/>
        <w:rPr>
          <w:b/>
          <w:sz w:val="24"/>
        </w:rPr>
      </w:pPr>
      <w:r>
        <w:rPr>
          <w:b/>
          <w:sz w:val="24"/>
        </w:rPr>
        <w:t>РОССИЙСКАЯ ФЕДЕРАЦИЯ</w:t>
      </w:r>
    </w:p>
    <w:p w:rsidR="006D0D8A" w:rsidRDefault="006D0D8A" w:rsidP="006D0D8A">
      <w:pPr>
        <w:jc w:val="center"/>
        <w:rPr>
          <w:b/>
          <w:sz w:val="24"/>
        </w:rPr>
      </w:pPr>
      <w:r>
        <w:rPr>
          <w:b/>
          <w:sz w:val="24"/>
        </w:rPr>
        <w:t>КАРАЧАЕВО-ЧЕРКЕССКАЯ РЕСПУБЛИКА</w:t>
      </w:r>
    </w:p>
    <w:p w:rsidR="006D0D8A" w:rsidRDefault="006D0D8A" w:rsidP="006D0D8A">
      <w:pPr>
        <w:jc w:val="center"/>
        <w:rPr>
          <w:b/>
          <w:sz w:val="24"/>
        </w:rPr>
      </w:pPr>
      <w:r>
        <w:rPr>
          <w:b/>
          <w:sz w:val="24"/>
        </w:rPr>
        <w:t>УСТЬ-ДЖЕГУТИНСКИЙ МУНИЦИПАЛЬНЫЙ РАЙОН</w:t>
      </w:r>
    </w:p>
    <w:p w:rsidR="006D0D8A" w:rsidRDefault="006D0D8A" w:rsidP="006D0D8A">
      <w:pPr>
        <w:jc w:val="center"/>
        <w:rPr>
          <w:b/>
          <w:sz w:val="24"/>
        </w:rPr>
      </w:pPr>
      <w:r>
        <w:rPr>
          <w:b/>
          <w:sz w:val="24"/>
        </w:rPr>
        <w:t xml:space="preserve">АДМИНИСТРАЦИЯ ГЮРЮЛЬДЕУКСКОГО СЕЛЬСКОГО ПОСЕЛЕНИЯ </w:t>
      </w:r>
    </w:p>
    <w:p w:rsidR="006D0D8A" w:rsidRDefault="006D0D8A" w:rsidP="006D0D8A">
      <w:pPr>
        <w:jc w:val="center"/>
        <w:rPr>
          <w:b/>
          <w:sz w:val="24"/>
        </w:rPr>
      </w:pPr>
      <w:r>
        <w:rPr>
          <w:b/>
          <w:sz w:val="24"/>
        </w:rPr>
        <w:t>ПОСТАНОВЛЕНИЕ</w:t>
      </w:r>
    </w:p>
    <w:p w:rsidR="006D0D8A" w:rsidRDefault="006D0D8A" w:rsidP="006D0D8A">
      <w:pPr>
        <w:shd w:val="clear" w:color="auto" w:fill="FFFFFF"/>
        <w:rPr>
          <w:szCs w:val="28"/>
        </w:rPr>
      </w:pPr>
    </w:p>
    <w:p w:rsidR="006D0D8A" w:rsidRDefault="00051B6A" w:rsidP="006D0D8A">
      <w:pPr>
        <w:shd w:val="clear" w:color="auto" w:fill="FFFFFF"/>
        <w:rPr>
          <w:szCs w:val="28"/>
          <w:u w:val="single"/>
        </w:rPr>
      </w:pPr>
      <w:r>
        <w:rPr>
          <w:szCs w:val="28"/>
        </w:rPr>
        <w:t>29.01.</w:t>
      </w:r>
      <w:r w:rsidR="006D0D8A">
        <w:rPr>
          <w:szCs w:val="28"/>
        </w:rPr>
        <w:t xml:space="preserve">2021 г. </w:t>
      </w:r>
      <w:r>
        <w:rPr>
          <w:szCs w:val="28"/>
        </w:rPr>
        <w:t xml:space="preserve">                            </w:t>
      </w:r>
      <w:proofErr w:type="gramStart"/>
      <w:r w:rsidR="006D0D8A">
        <w:rPr>
          <w:szCs w:val="28"/>
        </w:rPr>
        <w:t>аул  Гюрюльдеук</w:t>
      </w:r>
      <w:proofErr w:type="gramEnd"/>
      <w:r w:rsidR="006D0D8A">
        <w:rPr>
          <w:szCs w:val="28"/>
        </w:rPr>
        <w:t xml:space="preserve">                           № </w:t>
      </w:r>
      <w:r>
        <w:rPr>
          <w:szCs w:val="28"/>
        </w:rPr>
        <w:t>10</w:t>
      </w:r>
      <w:r w:rsidR="006D0D8A">
        <w:rPr>
          <w:szCs w:val="28"/>
        </w:rPr>
        <w:t xml:space="preserve">  </w:t>
      </w:r>
    </w:p>
    <w:p w:rsidR="006D0D8A" w:rsidRDefault="006D0D8A" w:rsidP="006D0D8A">
      <w:pPr>
        <w:shd w:val="clear" w:color="auto" w:fill="FFFFFF"/>
        <w:rPr>
          <w:szCs w:val="28"/>
          <w:u w:val="single"/>
        </w:rPr>
      </w:pPr>
      <w:r>
        <w:rPr>
          <w:color w:val="000000"/>
          <w:szCs w:val="28"/>
        </w:rPr>
        <w:t xml:space="preserve">  </w:t>
      </w:r>
    </w:p>
    <w:p w:rsidR="006D0D8A" w:rsidRDefault="006D0D8A" w:rsidP="006D0D8A">
      <w:pPr>
        <w:rPr>
          <w:b/>
          <w:szCs w:val="28"/>
        </w:rPr>
      </w:pPr>
      <w:r>
        <w:rPr>
          <w:b/>
          <w:szCs w:val="28"/>
        </w:rPr>
        <w:t xml:space="preserve">Муниципальная программа «Профилактика правонарушений на территории </w:t>
      </w:r>
      <w:proofErr w:type="spellStart"/>
      <w:r>
        <w:rPr>
          <w:b/>
          <w:szCs w:val="28"/>
        </w:rPr>
        <w:t>Гюрюльдеукского</w:t>
      </w:r>
      <w:proofErr w:type="spellEnd"/>
      <w:r>
        <w:rPr>
          <w:b/>
          <w:szCs w:val="28"/>
        </w:rPr>
        <w:t xml:space="preserve"> сельского поселения </w:t>
      </w:r>
      <w:proofErr w:type="spellStart"/>
      <w:r>
        <w:rPr>
          <w:b/>
          <w:szCs w:val="28"/>
        </w:rPr>
        <w:t>Усть-Джегутинского</w:t>
      </w:r>
      <w:proofErr w:type="spellEnd"/>
      <w:r>
        <w:rPr>
          <w:b/>
          <w:szCs w:val="28"/>
        </w:rPr>
        <w:t xml:space="preserve"> района Карачаево-Черкесской Республики   на 2021-2024 годы»</w:t>
      </w:r>
    </w:p>
    <w:p w:rsidR="006D0D8A" w:rsidRDefault="006D0D8A" w:rsidP="006D0D8A">
      <w:pPr>
        <w:shd w:val="clear" w:color="auto" w:fill="FFFFFF"/>
        <w:ind w:left="-540" w:right="-365"/>
        <w:jc w:val="both"/>
        <w:rPr>
          <w:color w:val="000000"/>
          <w:spacing w:val="-2"/>
          <w:w w:val="101"/>
          <w:szCs w:val="28"/>
        </w:rPr>
      </w:pPr>
    </w:p>
    <w:p w:rsidR="006D0D8A" w:rsidRDefault="006D0D8A" w:rsidP="006D0D8A">
      <w:pPr>
        <w:pStyle w:val="3"/>
        <w:spacing w:line="240" w:lineRule="auto"/>
        <w:ind w:left="-540" w:right="-365" w:firstLine="540"/>
        <w:rPr>
          <w:sz w:val="28"/>
          <w:szCs w:val="28"/>
        </w:rPr>
      </w:pPr>
      <w:r>
        <w:rPr>
          <w:sz w:val="28"/>
          <w:szCs w:val="28"/>
        </w:rPr>
        <w:t xml:space="preserve">    В соответствии с </w:t>
      </w:r>
      <w:r>
        <w:rPr>
          <w:color w:val="000000"/>
          <w:sz w:val="28"/>
          <w:szCs w:val="28"/>
        </w:rPr>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Pr>
          <w:color w:val="000000"/>
          <w:sz w:val="28"/>
          <w:szCs w:val="28"/>
        </w:rPr>
        <w:t>Гюрюльдеукского</w:t>
      </w:r>
      <w:proofErr w:type="spellEnd"/>
      <w:r>
        <w:rPr>
          <w:color w:val="000000"/>
          <w:sz w:val="28"/>
          <w:szCs w:val="28"/>
        </w:rPr>
        <w:t xml:space="preserve"> сельского поселения </w:t>
      </w:r>
      <w:proofErr w:type="spellStart"/>
      <w:r>
        <w:rPr>
          <w:color w:val="000000"/>
          <w:sz w:val="28"/>
          <w:szCs w:val="28"/>
        </w:rPr>
        <w:t>Усть-Джегутинского</w:t>
      </w:r>
      <w:proofErr w:type="spellEnd"/>
      <w:r>
        <w:rPr>
          <w:color w:val="000000"/>
          <w:sz w:val="28"/>
          <w:szCs w:val="28"/>
        </w:rPr>
        <w:t xml:space="preserve"> муниципального района Карачаево-Черкесской Республики</w:t>
      </w:r>
      <w:r>
        <w:rPr>
          <w:sz w:val="28"/>
          <w:szCs w:val="28"/>
        </w:rPr>
        <w:t xml:space="preserve">  </w:t>
      </w:r>
    </w:p>
    <w:p w:rsidR="006D0D8A" w:rsidRDefault="006D0D8A" w:rsidP="006D0D8A">
      <w:pPr>
        <w:pStyle w:val="3"/>
        <w:spacing w:line="240" w:lineRule="auto"/>
        <w:ind w:left="-540" w:right="-365" w:firstLine="540"/>
        <w:rPr>
          <w:color w:val="000000"/>
          <w:szCs w:val="28"/>
        </w:rPr>
      </w:pPr>
    </w:p>
    <w:p w:rsidR="006D0D8A" w:rsidRDefault="006D0D8A" w:rsidP="006D0D8A">
      <w:pPr>
        <w:shd w:val="clear" w:color="auto" w:fill="FFFFFF"/>
        <w:ind w:left="-540" w:right="-365" w:firstLine="540"/>
        <w:jc w:val="both"/>
        <w:rPr>
          <w:b/>
          <w:color w:val="000000"/>
          <w:szCs w:val="28"/>
        </w:rPr>
      </w:pPr>
      <w:r>
        <w:rPr>
          <w:b/>
          <w:color w:val="000000"/>
          <w:szCs w:val="28"/>
        </w:rPr>
        <w:t>ПОСТАНОВЛЯЮ:</w:t>
      </w:r>
    </w:p>
    <w:p w:rsidR="006D0D8A" w:rsidRDefault="006D0D8A" w:rsidP="006D0D8A">
      <w:pPr>
        <w:shd w:val="clear" w:color="auto" w:fill="FFFFFF"/>
        <w:ind w:left="-540" w:right="-365" w:firstLine="540"/>
        <w:jc w:val="both"/>
        <w:rPr>
          <w:b/>
          <w:szCs w:val="28"/>
        </w:rPr>
      </w:pPr>
    </w:p>
    <w:p w:rsidR="006D0D8A" w:rsidRDefault="006D0D8A" w:rsidP="006D0D8A">
      <w:pPr>
        <w:rPr>
          <w:szCs w:val="28"/>
        </w:rPr>
      </w:pPr>
      <w:r>
        <w:rPr>
          <w:color w:val="000000"/>
          <w:spacing w:val="-2"/>
          <w:w w:val="101"/>
          <w:szCs w:val="28"/>
        </w:rPr>
        <w:t xml:space="preserve">      1.Утвердить </w:t>
      </w:r>
      <w:r>
        <w:rPr>
          <w:szCs w:val="28"/>
        </w:rPr>
        <w:t xml:space="preserve">Муниципальная программа «Профилактика правонарушений на территории </w:t>
      </w:r>
      <w:proofErr w:type="spellStart"/>
      <w:r>
        <w:rPr>
          <w:szCs w:val="28"/>
        </w:rPr>
        <w:t>Гюрюльдеукского</w:t>
      </w:r>
      <w:proofErr w:type="spellEnd"/>
      <w:r>
        <w:rPr>
          <w:szCs w:val="28"/>
        </w:rPr>
        <w:t xml:space="preserve"> сельского поселения </w:t>
      </w:r>
      <w:proofErr w:type="spellStart"/>
      <w:r>
        <w:rPr>
          <w:szCs w:val="28"/>
        </w:rPr>
        <w:t>Усть-Джегутинского</w:t>
      </w:r>
      <w:proofErr w:type="spellEnd"/>
      <w:r>
        <w:rPr>
          <w:szCs w:val="28"/>
        </w:rPr>
        <w:t xml:space="preserve"> района Карачаево-Черкесской Республики   на 2021-2024 годы».</w:t>
      </w:r>
    </w:p>
    <w:p w:rsidR="006D0D8A" w:rsidRDefault="006D0D8A" w:rsidP="006D0D8A">
      <w:pPr>
        <w:pStyle w:val="a3"/>
        <w:ind w:left="6" w:right="57"/>
      </w:pPr>
      <w:r>
        <w:rPr>
          <w:szCs w:val="28"/>
        </w:rPr>
        <w:t xml:space="preserve">     2. Признать утратившим силу постановление </w:t>
      </w:r>
      <w:proofErr w:type="gramStart"/>
      <w:r>
        <w:rPr>
          <w:szCs w:val="28"/>
        </w:rPr>
        <w:t xml:space="preserve">от </w:t>
      </w:r>
      <w:r>
        <w:t xml:space="preserve"> 23.06.2017</w:t>
      </w:r>
      <w:proofErr w:type="gramEnd"/>
      <w:r>
        <w:t xml:space="preserve">  №26</w:t>
      </w:r>
    </w:p>
    <w:p w:rsidR="006D0D8A" w:rsidRDefault="006D0D8A" w:rsidP="006D0D8A">
      <w:pPr>
        <w:rPr>
          <w:szCs w:val="28"/>
        </w:rPr>
      </w:pPr>
      <w:r>
        <w:rPr>
          <w:szCs w:val="28"/>
        </w:rPr>
        <w:t xml:space="preserve">Муниципальная программа «Профилактика правонарушений на территории </w:t>
      </w:r>
      <w:proofErr w:type="spellStart"/>
      <w:r>
        <w:rPr>
          <w:szCs w:val="28"/>
        </w:rPr>
        <w:t>Гюрюльдеукского</w:t>
      </w:r>
      <w:proofErr w:type="spellEnd"/>
      <w:r>
        <w:rPr>
          <w:szCs w:val="28"/>
        </w:rPr>
        <w:t xml:space="preserve"> сельского поселения </w:t>
      </w:r>
      <w:proofErr w:type="spellStart"/>
      <w:r>
        <w:rPr>
          <w:szCs w:val="28"/>
        </w:rPr>
        <w:t>Усть-Джегутинского</w:t>
      </w:r>
      <w:proofErr w:type="spellEnd"/>
      <w:r>
        <w:rPr>
          <w:szCs w:val="28"/>
        </w:rPr>
        <w:t xml:space="preserve"> района Карачаево-Черкесской Республики   на 2017-2020 годы»</w:t>
      </w:r>
    </w:p>
    <w:p w:rsidR="006D0D8A" w:rsidRDefault="006D0D8A" w:rsidP="006D0D8A">
      <w:pPr>
        <w:suppressAutoHyphens/>
        <w:jc w:val="both"/>
        <w:rPr>
          <w:rFonts w:eastAsia="SimSun"/>
          <w:kern w:val="2"/>
          <w:szCs w:val="28"/>
          <w:lang w:eastAsia="hi-IN" w:bidi="hi-IN"/>
        </w:rPr>
      </w:pPr>
      <w:r>
        <w:rPr>
          <w:rFonts w:eastAsia="SimSun"/>
          <w:kern w:val="2"/>
          <w:szCs w:val="28"/>
          <w:lang w:eastAsia="hi-IN" w:bidi="hi-IN"/>
        </w:rPr>
        <w:t xml:space="preserve">       3. Обнародовать настоящее постановление   на информационном стенде администрации и разместить на официальном сайте </w:t>
      </w:r>
      <w:proofErr w:type="gramStart"/>
      <w:r>
        <w:rPr>
          <w:rFonts w:eastAsia="SimSun"/>
          <w:kern w:val="2"/>
          <w:szCs w:val="28"/>
          <w:lang w:eastAsia="hi-IN" w:bidi="hi-IN"/>
        </w:rPr>
        <w:t>администрации  Гюрюльдеукского</w:t>
      </w:r>
      <w:proofErr w:type="gramEnd"/>
      <w:r>
        <w:rPr>
          <w:rFonts w:eastAsia="SimSun"/>
          <w:kern w:val="2"/>
          <w:szCs w:val="28"/>
          <w:lang w:eastAsia="hi-IN" w:bidi="hi-IN"/>
        </w:rPr>
        <w:t xml:space="preserve">  сельского поселения  в сети «Интернет».</w:t>
      </w:r>
    </w:p>
    <w:p w:rsidR="006D0D8A" w:rsidRDefault="006D0D8A" w:rsidP="006D0D8A">
      <w:pPr>
        <w:suppressAutoHyphens/>
        <w:jc w:val="both"/>
        <w:rPr>
          <w:rFonts w:eastAsia="SimSun" w:cs="Mangal"/>
          <w:b/>
          <w:kern w:val="2"/>
          <w:szCs w:val="20"/>
          <w:lang w:eastAsia="hi-IN" w:bidi="hi-IN"/>
        </w:rPr>
      </w:pPr>
      <w:r>
        <w:rPr>
          <w:rFonts w:eastAsia="SimSun"/>
          <w:kern w:val="2"/>
          <w:szCs w:val="28"/>
          <w:lang w:eastAsia="hi-IN" w:bidi="hi-IN"/>
        </w:rPr>
        <w:t xml:space="preserve">       4</w:t>
      </w:r>
      <w:r>
        <w:rPr>
          <w:bCs/>
          <w:szCs w:val="28"/>
        </w:rPr>
        <w:t xml:space="preserve">. Контроль за исполнением </w:t>
      </w:r>
      <w:proofErr w:type="gramStart"/>
      <w:r>
        <w:rPr>
          <w:bCs/>
          <w:szCs w:val="28"/>
        </w:rPr>
        <w:t>настоящего  решения</w:t>
      </w:r>
      <w:proofErr w:type="gramEnd"/>
      <w:r>
        <w:rPr>
          <w:bCs/>
          <w:szCs w:val="28"/>
        </w:rPr>
        <w:t xml:space="preserve"> возложить на специалиста 1 разряда администрации Гюрюльдеукского сельского поселения.</w:t>
      </w:r>
    </w:p>
    <w:p w:rsidR="006D0D8A" w:rsidRDefault="006D0D8A" w:rsidP="006D0D8A">
      <w:pPr>
        <w:rPr>
          <w:szCs w:val="28"/>
        </w:rPr>
      </w:pPr>
      <w:r>
        <w:rPr>
          <w:bCs/>
          <w:szCs w:val="28"/>
        </w:rPr>
        <w:t xml:space="preserve"> </w:t>
      </w:r>
    </w:p>
    <w:p w:rsidR="006D0D8A" w:rsidRDefault="006D0D8A" w:rsidP="006D0D8A">
      <w:pPr>
        <w:ind w:left="-540" w:right="-365" w:firstLine="540"/>
        <w:rPr>
          <w:szCs w:val="28"/>
        </w:rPr>
      </w:pPr>
    </w:p>
    <w:p w:rsidR="006D0D8A" w:rsidRDefault="006D0D8A" w:rsidP="006D0D8A">
      <w:pPr>
        <w:ind w:left="168" w:right="-365" w:firstLine="540"/>
        <w:rPr>
          <w:szCs w:val="28"/>
        </w:rPr>
      </w:pPr>
    </w:p>
    <w:p w:rsidR="006D0D8A" w:rsidRDefault="006D0D8A" w:rsidP="006D0D8A">
      <w:pPr>
        <w:ind w:left="168" w:right="-365" w:firstLine="540"/>
        <w:rPr>
          <w:szCs w:val="28"/>
        </w:rPr>
      </w:pPr>
    </w:p>
    <w:p w:rsidR="006D0D8A" w:rsidRDefault="006D0D8A" w:rsidP="006D0D8A">
      <w:pPr>
        <w:ind w:left="168" w:right="-365" w:firstLine="540"/>
        <w:rPr>
          <w:szCs w:val="28"/>
        </w:rPr>
      </w:pPr>
    </w:p>
    <w:p w:rsidR="006D0D8A" w:rsidRDefault="006D0D8A" w:rsidP="006D0D8A">
      <w:pPr>
        <w:ind w:left="168" w:right="-365" w:firstLine="540"/>
        <w:rPr>
          <w:szCs w:val="28"/>
        </w:rPr>
      </w:pPr>
    </w:p>
    <w:p w:rsidR="006D0D8A" w:rsidRDefault="006D0D8A" w:rsidP="006D0D8A">
      <w:pPr>
        <w:ind w:right="-365"/>
        <w:rPr>
          <w:szCs w:val="28"/>
        </w:rPr>
      </w:pPr>
    </w:p>
    <w:p w:rsidR="006D0D8A" w:rsidRDefault="006D0D8A" w:rsidP="006D0D8A">
      <w:pPr>
        <w:shd w:val="clear" w:color="auto" w:fill="FFFFFF"/>
        <w:ind w:right="-185"/>
        <w:rPr>
          <w:szCs w:val="28"/>
        </w:rPr>
      </w:pPr>
      <w:r>
        <w:rPr>
          <w:color w:val="000000"/>
          <w:szCs w:val="28"/>
        </w:rPr>
        <w:t xml:space="preserve"> Глава администрации Гюрюльдеукского </w:t>
      </w:r>
    </w:p>
    <w:p w:rsidR="006D0D8A" w:rsidRDefault="006D0D8A" w:rsidP="006D0D8A">
      <w:pPr>
        <w:shd w:val="clear" w:color="auto" w:fill="FFFFFF"/>
        <w:ind w:right="-185"/>
        <w:rPr>
          <w:szCs w:val="28"/>
        </w:rPr>
      </w:pPr>
      <w:r>
        <w:rPr>
          <w:color w:val="000000"/>
          <w:szCs w:val="28"/>
        </w:rPr>
        <w:t xml:space="preserve">сельского поселения                                                                    </w:t>
      </w:r>
      <w:proofErr w:type="spellStart"/>
      <w:r>
        <w:rPr>
          <w:color w:val="000000"/>
          <w:szCs w:val="28"/>
        </w:rPr>
        <w:t>А.Х.Айбазов</w:t>
      </w:r>
      <w:proofErr w:type="spellEnd"/>
    </w:p>
    <w:p w:rsidR="006D0D8A" w:rsidRDefault="006D0D8A" w:rsidP="006D0D8A">
      <w:pPr>
        <w:shd w:val="clear" w:color="auto" w:fill="FFFFFF"/>
        <w:ind w:left="708" w:right="-185"/>
        <w:rPr>
          <w:szCs w:val="28"/>
        </w:rPr>
      </w:pPr>
    </w:p>
    <w:p w:rsidR="006D0D8A" w:rsidRDefault="006D0D8A" w:rsidP="006D0D8A">
      <w:pPr>
        <w:rPr>
          <w:szCs w:val="28"/>
        </w:rPr>
      </w:pPr>
    </w:p>
    <w:p w:rsidR="006D0D8A" w:rsidRDefault="006D0D8A" w:rsidP="006D0D8A">
      <w:pPr>
        <w:rPr>
          <w:szCs w:val="28"/>
        </w:rPr>
      </w:pPr>
    </w:p>
    <w:p w:rsidR="006D0D8A" w:rsidRDefault="006D0D8A" w:rsidP="006D0D8A">
      <w:pPr>
        <w:pStyle w:val="a3"/>
        <w:ind w:left="6" w:right="57"/>
        <w:jc w:val="center"/>
      </w:pPr>
      <w:r>
        <w:lastRenderedPageBreak/>
        <w:t xml:space="preserve">                                                                          Приложение №1</w:t>
      </w:r>
    </w:p>
    <w:p w:rsidR="006D0D8A" w:rsidRDefault="006D0D8A" w:rsidP="006D0D8A">
      <w:pPr>
        <w:pStyle w:val="a3"/>
        <w:ind w:left="6" w:right="57"/>
        <w:jc w:val="center"/>
      </w:pPr>
      <w:r>
        <w:t xml:space="preserve">                                                     к постановлению Гюрюльдеукского</w:t>
      </w:r>
    </w:p>
    <w:p w:rsidR="006D0D8A" w:rsidRDefault="006D0D8A" w:rsidP="006D0D8A">
      <w:pPr>
        <w:pStyle w:val="a3"/>
        <w:ind w:left="6" w:right="57"/>
        <w:jc w:val="center"/>
      </w:pPr>
      <w:r>
        <w:t xml:space="preserve">                                                       сельского поселения</w:t>
      </w:r>
    </w:p>
    <w:p w:rsidR="006D0D8A" w:rsidRDefault="006D0D8A" w:rsidP="006D0D8A">
      <w:pPr>
        <w:pStyle w:val="a3"/>
        <w:ind w:left="6" w:right="57"/>
        <w:jc w:val="center"/>
      </w:pPr>
      <w:r>
        <w:t xml:space="preserve">                                                от </w:t>
      </w:r>
      <w:r w:rsidR="006931F7">
        <w:t>29.01.</w:t>
      </w:r>
      <w:r>
        <w:t xml:space="preserve">2021 № </w:t>
      </w:r>
      <w:r w:rsidR="006931F7">
        <w:t>10</w:t>
      </w:r>
    </w:p>
    <w:p w:rsidR="006D0D8A" w:rsidRDefault="006D0D8A" w:rsidP="006D0D8A">
      <w:pPr>
        <w:shd w:val="clear" w:color="auto" w:fill="FFFFFF"/>
        <w:ind w:left="708" w:right="-185"/>
        <w:rPr>
          <w:szCs w:val="28"/>
        </w:rPr>
      </w:pPr>
    </w:p>
    <w:p w:rsidR="006D0D8A" w:rsidRDefault="006D0D8A" w:rsidP="006D0D8A">
      <w:pPr>
        <w:jc w:val="center"/>
        <w:rPr>
          <w:b/>
          <w:szCs w:val="28"/>
        </w:rPr>
      </w:pPr>
      <w:r>
        <w:rPr>
          <w:b/>
          <w:szCs w:val="28"/>
        </w:rPr>
        <w:t xml:space="preserve">Муниципальная программа «Профилактика правонарушений на территории </w:t>
      </w:r>
      <w:proofErr w:type="spellStart"/>
      <w:r>
        <w:rPr>
          <w:b/>
          <w:szCs w:val="28"/>
        </w:rPr>
        <w:t>Гюрюльдеукского</w:t>
      </w:r>
      <w:proofErr w:type="spellEnd"/>
      <w:r>
        <w:rPr>
          <w:b/>
          <w:szCs w:val="28"/>
        </w:rPr>
        <w:t xml:space="preserve"> сельского поселения </w:t>
      </w:r>
      <w:proofErr w:type="spellStart"/>
      <w:r>
        <w:rPr>
          <w:b/>
          <w:szCs w:val="28"/>
        </w:rPr>
        <w:t>Усть-Джегутинского</w:t>
      </w:r>
      <w:proofErr w:type="spellEnd"/>
      <w:r>
        <w:rPr>
          <w:b/>
          <w:szCs w:val="28"/>
        </w:rPr>
        <w:t xml:space="preserve"> района Карачаево-Черкесской Республики   на 2021-202</w:t>
      </w:r>
      <w:r w:rsidR="00CF4484">
        <w:rPr>
          <w:b/>
          <w:szCs w:val="28"/>
        </w:rPr>
        <w:t>4</w:t>
      </w:r>
      <w:r>
        <w:rPr>
          <w:b/>
          <w:szCs w:val="28"/>
        </w:rPr>
        <w:t xml:space="preserve"> годы»</w:t>
      </w:r>
    </w:p>
    <w:p w:rsidR="006D0D8A" w:rsidRDefault="006D0D8A" w:rsidP="006D0D8A">
      <w:pPr>
        <w:jc w:val="center"/>
        <w:rPr>
          <w:szCs w:val="28"/>
        </w:rPr>
      </w:pPr>
    </w:p>
    <w:p w:rsidR="006D0D8A" w:rsidRDefault="006D0D8A" w:rsidP="006D0D8A">
      <w:pPr>
        <w:jc w:val="center"/>
        <w:rPr>
          <w:b/>
          <w:szCs w:val="28"/>
        </w:rPr>
      </w:pPr>
      <w:r>
        <w:rPr>
          <w:b/>
          <w:szCs w:val="28"/>
        </w:rPr>
        <w:t>Паспорт</w:t>
      </w:r>
    </w:p>
    <w:p w:rsidR="006D0D8A" w:rsidRDefault="006D0D8A" w:rsidP="006D0D8A">
      <w:pPr>
        <w:jc w:val="center"/>
        <w:rPr>
          <w:b/>
          <w:szCs w:val="28"/>
        </w:rPr>
      </w:pPr>
      <w:r>
        <w:rPr>
          <w:b/>
          <w:szCs w:val="28"/>
        </w:rPr>
        <w:t xml:space="preserve">муниципальной программы «Профилактика правонарушений на территории </w:t>
      </w:r>
      <w:proofErr w:type="spellStart"/>
      <w:r>
        <w:rPr>
          <w:b/>
          <w:szCs w:val="28"/>
        </w:rPr>
        <w:t>Гюрюльдеукского</w:t>
      </w:r>
      <w:proofErr w:type="spellEnd"/>
      <w:r>
        <w:rPr>
          <w:b/>
          <w:szCs w:val="28"/>
        </w:rPr>
        <w:t xml:space="preserve"> сельского поселения </w:t>
      </w:r>
      <w:proofErr w:type="spellStart"/>
      <w:r>
        <w:rPr>
          <w:b/>
          <w:szCs w:val="28"/>
        </w:rPr>
        <w:t>Усть-Джегутинского</w:t>
      </w:r>
      <w:proofErr w:type="spellEnd"/>
      <w:r>
        <w:rPr>
          <w:b/>
          <w:szCs w:val="28"/>
        </w:rPr>
        <w:t xml:space="preserve"> района Карачаево-Черкесской Республики   на 2021-202</w:t>
      </w:r>
      <w:r w:rsidR="00CF4484">
        <w:rPr>
          <w:b/>
          <w:szCs w:val="28"/>
        </w:rPr>
        <w:t>4</w:t>
      </w:r>
      <w:r>
        <w:rPr>
          <w:b/>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35"/>
      </w:tblGrid>
      <w:tr w:rsidR="006D0D8A" w:rsidTr="006D0D8A">
        <w:tc>
          <w:tcPr>
            <w:tcW w:w="2518"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Наименование программы</w:t>
            </w:r>
          </w:p>
        </w:tc>
        <w:tc>
          <w:tcPr>
            <w:tcW w:w="7897" w:type="dxa"/>
            <w:tcBorders>
              <w:top w:val="single" w:sz="4" w:space="0" w:color="auto"/>
              <w:left w:val="single" w:sz="4" w:space="0" w:color="auto"/>
              <w:bottom w:val="single" w:sz="4" w:space="0" w:color="auto"/>
              <w:right w:val="single" w:sz="4" w:space="0" w:color="auto"/>
            </w:tcBorders>
            <w:hideMark/>
          </w:tcPr>
          <w:p w:rsidR="006D0D8A" w:rsidRPr="006D0D8A" w:rsidRDefault="006D0D8A" w:rsidP="00CF4484">
            <w:pPr>
              <w:rPr>
                <w:sz w:val="24"/>
              </w:rPr>
            </w:pPr>
            <w:r w:rsidRPr="006D0D8A">
              <w:rPr>
                <w:sz w:val="24"/>
              </w:rPr>
              <w:t xml:space="preserve">«Муниципальная программа «Профилактика правонарушений на территории </w:t>
            </w:r>
            <w:proofErr w:type="spellStart"/>
            <w:r w:rsidRPr="006D0D8A">
              <w:rPr>
                <w:sz w:val="24"/>
              </w:rPr>
              <w:t>Гюрюльдеукского</w:t>
            </w:r>
            <w:proofErr w:type="spellEnd"/>
            <w:r w:rsidRPr="006D0D8A">
              <w:rPr>
                <w:sz w:val="24"/>
              </w:rPr>
              <w:t xml:space="preserve"> сельского поселения </w:t>
            </w:r>
            <w:proofErr w:type="spellStart"/>
            <w:r w:rsidRPr="006D0D8A">
              <w:rPr>
                <w:sz w:val="24"/>
              </w:rPr>
              <w:t>Усть-Джегутинского</w:t>
            </w:r>
            <w:proofErr w:type="spellEnd"/>
            <w:r w:rsidRPr="006D0D8A">
              <w:rPr>
                <w:sz w:val="24"/>
              </w:rPr>
              <w:t xml:space="preserve"> района Карачаево-Черкесской Республики   на 2021-202</w:t>
            </w:r>
            <w:r w:rsidR="00CF4484">
              <w:rPr>
                <w:sz w:val="24"/>
              </w:rPr>
              <w:t>4</w:t>
            </w:r>
            <w:r w:rsidRPr="006D0D8A">
              <w:rPr>
                <w:sz w:val="24"/>
              </w:rPr>
              <w:t xml:space="preserve"> годы»  (далее – Программа).</w:t>
            </w:r>
          </w:p>
        </w:tc>
      </w:tr>
      <w:tr w:rsidR="006D0D8A" w:rsidTr="006D0D8A">
        <w:tc>
          <w:tcPr>
            <w:tcW w:w="2518"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Основание для разработки Программы</w:t>
            </w:r>
          </w:p>
        </w:tc>
        <w:tc>
          <w:tcPr>
            <w:tcW w:w="7897"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Федеральный закон от 06.10.2003 № 131-ФЗ «Об общих принципах организации местного самоуправления в Российской Федерации»</w:t>
            </w:r>
          </w:p>
        </w:tc>
      </w:tr>
      <w:tr w:rsidR="006D0D8A" w:rsidTr="006D0D8A">
        <w:tc>
          <w:tcPr>
            <w:tcW w:w="2518"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 xml:space="preserve">Разработчик Программы </w:t>
            </w:r>
          </w:p>
        </w:tc>
        <w:tc>
          <w:tcPr>
            <w:tcW w:w="7897"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Администрация Гюрюльдеукского сельского поселения</w:t>
            </w:r>
          </w:p>
        </w:tc>
      </w:tr>
      <w:tr w:rsidR="006D0D8A" w:rsidTr="006D0D8A">
        <w:tc>
          <w:tcPr>
            <w:tcW w:w="2518"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Основная цель Программы</w:t>
            </w:r>
          </w:p>
        </w:tc>
        <w:tc>
          <w:tcPr>
            <w:tcW w:w="7897"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Формирование эффективной многоуровневой системы профилактики преступлений и правонарушений на территории    Гюрюльдеукского      сельского             поселения</w:t>
            </w:r>
          </w:p>
        </w:tc>
      </w:tr>
      <w:tr w:rsidR="006D0D8A" w:rsidTr="006D0D8A">
        <w:tc>
          <w:tcPr>
            <w:tcW w:w="2518"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Основные задачи Программы</w:t>
            </w:r>
          </w:p>
        </w:tc>
        <w:tc>
          <w:tcPr>
            <w:tcW w:w="7897"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6D0D8A" w:rsidRPr="006D0D8A" w:rsidRDefault="006D0D8A">
            <w:pPr>
              <w:rPr>
                <w:sz w:val="24"/>
              </w:rPr>
            </w:pPr>
            <w:r w:rsidRPr="006D0D8A">
              <w:rPr>
                <w:sz w:val="24"/>
              </w:rPr>
              <w:t>-совершенствование профилактики преступлений и иных правонарушений среди молодежи;</w:t>
            </w:r>
          </w:p>
          <w:p w:rsidR="006D0D8A" w:rsidRPr="006D0D8A" w:rsidRDefault="006D0D8A">
            <w:pPr>
              <w:rPr>
                <w:sz w:val="24"/>
              </w:rPr>
            </w:pPr>
            <w:r w:rsidRPr="006D0D8A">
              <w:rPr>
                <w:sz w:val="24"/>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адаптацию лиц, освободившихся из мест лишения свободы;</w:t>
            </w:r>
          </w:p>
          <w:p w:rsidR="006D0D8A" w:rsidRPr="006D0D8A" w:rsidRDefault="006D0D8A">
            <w:pPr>
              <w:rPr>
                <w:sz w:val="24"/>
              </w:rPr>
            </w:pPr>
            <w:r w:rsidRPr="006D0D8A">
              <w:rPr>
                <w:sz w:val="24"/>
              </w:rPr>
              <w:t>-стабилизация и создание предпосылок для снижения уровня преступности на улицах и в других общественных местах;</w:t>
            </w:r>
          </w:p>
          <w:p w:rsidR="006D0D8A" w:rsidRPr="006D0D8A" w:rsidRDefault="006D0D8A">
            <w:pPr>
              <w:rPr>
                <w:sz w:val="24"/>
              </w:rPr>
            </w:pPr>
            <w:r w:rsidRPr="006D0D8A">
              <w:rPr>
                <w:sz w:val="24"/>
              </w:rPr>
              <w:t>-выявление и преодоление негативных тенденций, тормозящих устойчивое социальное и культурное развитие Гюрюльдеукского сельского поселения, формирование в Гюрюльдеукском сельском поселении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6D0D8A" w:rsidRPr="006D0D8A" w:rsidRDefault="006D0D8A">
            <w:pPr>
              <w:rPr>
                <w:sz w:val="24"/>
              </w:rPr>
            </w:pPr>
            <w:r w:rsidRPr="006D0D8A">
              <w:rPr>
                <w:sz w:val="24"/>
              </w:rPr>
              <w:t>-вовлечение в предупреждение правонарушений работников предприятий, учреждений, организаций всех форм собственности, а также членов общественных организаций;</w:t>
            </w:r>
          </w:p>
          <w:p w:rsidR="006D0D8A" w:rsidRPr="006D0D8A" w:rsidRDefault="006D0D8A">
            <w:pPr>
              <w:rPr>
                <w:sz w:val="24"/>
              </w:rPr>
            </w:pPr>
            <w:r w:rsidRPr="006D0D8A">
              <w:rPr>
                <w:sz w:val="24"/>
              </w:rPr>
              <w:lastRenderedPageBreak/>
              <w:t>-создание целостной системы информационного обеспечения деятельности правоохранительных органов.</w:t>
            </w:r>
          </w:p>
        </w:tc>
      </w:tr>
      <w:tr w:rsidR="006D0D8A" w:rsidTr="006D0D8A">
        <w:tc>
          <w:tcPr>
            <w:tcW w:w="2518"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lastRenderedPageBreak/>
              <w:t>Сроки и этапы реализации Программы</w:t>
            </w:r>
          </w:p>
        </w:tc>
        <w:tc>
          <w:tcPr>
            <w:tcW w:w="7897"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Программа рассчитана на 2021 – 202</w:t>
            </w:r>
            <w:r w:rsidR="00CF4484">
              <w:rPr>
                <w:sz w:val="24"/>
              </w:rPr>
              <w:t>4</w:t>
            </w:r>
            <w:r w:rsidRPr="006D0D8A">
              <w:rPr>
                <w:sz w:val="24"/>
              </w:rPr>
              <w:t xml:space="preserve"> годы, включает 3этапа: 1 этап – 2021 год, </w:t>
            </w:r>
          </w:p>
          <w:p w:rsidR="006D0D8A" w:rsidRPr="006D0D8A" w:rsidRDefault="006D0D8A">
            <w:pPr>
              <w:rPr>
                <w:sz w:val="24"/>
              </w:rPr>
            </w:pPr>
            <w:r w:rsidRPr="006D0D8A">
              <w:rPr>
                <w:sz w:val="24"/>
              </w:rPr>
              <w:t>2 этап – 2022 год,</w:t>
            </w:r>
          </w:p>
          <w:p w:rsidR="006D0D8A" w:rsidRDefault="006D0D8A">
            <w:pPr>
              <w:rPr>
                <w:sz w:val="24"/>
              </w:rPr>
            </w:pPr>
            <w:r w:rsidRPr="006D0D8A">
              <w:rPr>
                <w:sz w:val="24"/>
              </w:rPr>
              <w:t>3 этан – 2023 год.</w:t>
            </w:r>
          </w:p>
          <w:p w:rsidR="00CF4484" w:rsidRPr="006D0D8A" w:rsidRDefault="00CF4484">
            <w:pPr>
              <w:rPr>
                <w:sz w:val="24"/>
              </w:rPr>
            </w:pPr>
            <w:r>
              <w:rPr>
                <w:sz w:val="24"/>
              </w:rPr>
              <w:t>4 этап - 2024</w:t>
            </w:r>
          </w:p>
        </w:tc>
      </w:tr>
      <w:tr w:rsidR="006D0D8A" w:rsidTr="006D0D8A">
        <w:tc>
          <w:tcPr>
            <w:tcW w:w="2518"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Структура программы</w:t>
            </w:r>
          </w:p>
        </w:tc>
        <w:tc>
          <w:tcPr>
            <w:tcW w:w="7897" w:type="dxa"/>
            <w:tcBorders>
              <w:top w:val="single" w:sz="4" w:space="0" w:color="auto"/>
              <w:left w:val="single" w:sz="4" w:space="0" w:color="auto"/>
              <w:bottom w:val="single" w:sz="4" w:space="0" w:color="auto"/>
              <w:right w:val="single" w:sz="4" w:space="0" w:color="auto"/>
            </w:tcBorders>
            <w:hideMark/>
          </w:tcPr>
          <w:p w:rsidR="006D0D8A" w:rsidRPr="006D0D8A" w:rsidRDefault="006D0D8A">
            <w:pPr>
              <w:jc w:val="center"/>
              <w:rPr>
                <w:sz w:val="24"/>
              </w:rPr>
            </w:pPr>
            <w:r w:rsidRPr="006D0D8A">
              <w:rPr>
                <w:sz w:val="24"/>
              </w:rPr>
              <w:t xml:space="preserve">Паспорт муниципальной программы «Профилактика правонарушений на территории </w:t>
            </w:r>
            <w:proofErr w:type="spellStart"/>
            <w:r w:rsidRPr="006D0D8A">
              <w:rPr>
                <w:sz w:val="24"/>
              </w:rPr>
              <w:t>Гюрюльдеукского</w:t>
            </w:r>
            <w:proofErr w:type="spellEnd"/>
            <w:r w:rsidRPr="006D0D8A">
              <w:rPr>
                <w:sz w:val="24"/>
              </w:rPr>
              <w:t xml:space="preserve"> сельского поселения </w:t>
            </w:r>
            <w:proofErr w:type="spellStart"/>
            <w:r w:rsidRPr="006D0D8A">
              <w:rPr>
                <w:sz w:val="24"/>
              </w:rPr>
              <w:t>Усть-Джегутинского</w:t>
            </w:r>
            <w:proofErr w:type="spellEnd"/>
            <w:r w:rsidRPr="006D0D8A">
              <w:rPr>
                <w:sz w:val="24"/>
              </w:rPr>
              <w:t xml:space="preserve"> района Карачаево</w:t>
            </w:r>
            <w:r w:rsidR="006931F7">
              <w:rPr>
                <w:sz w:val="24"/>
              </w:rPr>
              <w:t>-Черкесской Республики   на 2021-202</w:t>
            </w:r>
            <w:r w:rsidR="00CF4484">
              <w:rPr>
                <w:sz w:val="24"/>
              </w:rPr>
              <w:t>4</w:t>
            </w:r>
            <w:r w:rsidRPr="006D0D8A">
              <w:rPr>
                <w:sz w:val="24"/>
              </w:rPr>
              <w:t xml:space="preserve"> годы»</w:t>
            </w:r>
          </w:p>
          <w:p w:rsidR="006D0D8A" w:rsidRPr="006D0D8A" w:rsidRDefault="006D0D8A">
            <w:pPr>
              <w:rPr>
                <w:sz w:val="24"/>
              </w:rPr>
            </w:pPr>
            <w:r w:rsidRPr="006D0D8A">
              <w:rPr>
                <w:sz w:val="24"/>
              </w:rPr>
              <w:t>Раздел 1. Содержание проблемы и обоснование необходимости ее решения программными методами.</w:t>
            </w:r>
          </w:p>
          <w:p w:rsidR="006D0D8A" w:rsidRPr="006D0D8A" w:rsidRDefault="006D0D8A">
            <w:pPr>
              <w:rPr>
                <w:sz w:val="24"/>
              </w:rPr>
            </w:pPr>
            <w:r w:rsidRPr="006D0D8A">
              <w:rPr>
                <w:sz w:val="24"/>
              </w:rPr>
              <w:t>Раздел 2. Основные цели и задачи, сроки и этапы реализации Программы, а также целевые индикаторы и показатели.</w:t>
            </w:r>
          </w:p>
          <w:p w:rsidR="006D0D8A" w:rsidRPr="006D0D8A" w:rsidRDefault="006D0D8A">
            <w:pPr>
              <w:rPr>
                <w:sz w:val="24"/>
              </w:rPr>
            </w:pPr>
            <w:r w:rsidRPr="006D0D8A">
              <w:rPr>
                <w:sz w:val="24"/>
              </w:rPr>
              <w:t>Раздел 3. Система программных мероприятий.</w:t>
            </w:r>
          </w:p>
          <w:p w:rsidR="006D0D8A" w:rsidRPr="006D0D8A" w:rsidRDefault="006D0D8A">
            <w:pPr>
              <w:rPr>
                <w:sz w:val="24"/>
              </w:rPr>
            </w:pPr>
            <w:r w:rsidRPr="006D0D8A">
              <w:rPr>
                <w:sz w:val="24"/>
              </w:rPr>
              <w:t>Раздел 4. Нормативное обеспечение.</w:t>
            </w:r>
          </w:p>
          <w:p w:rsidR="006D0D8A" w:rsidRPr="006D0D8A" w:rsidRDefault="006D0D8A">
            <w:pPr>
              <w:rPr>
                <w:sz w:val="24"/>
              </w:rPr>
            </w:pPr>
            <w:r w:rsidRPr="006D0D8A">
              <w:rPr>
                <w:sz w:val="24"/>
              </w:rPr>
              <w:t>Раздел 5. Оценка эффективности социально – экономических последствий от реализации муниципальной Программы.</w:t>
            </w:r>
          </w:p>
          <w:p w:rsidR="006D0D8A" w:rsidRPr="006D0D8A" w:rsidRDefault="006D0D8A">
            <w:pPr>
              <w:rPr>
                <w:sz w:val="24"/>
              </w:rPr>
            </w:pPr>
            <w:r w:rsidRPr="006D0D8A">
              <w:rPr>
                <w:sz w:val="24"/>
              </w:rPr>
              <w:t xml:space="preserve"> Программа не имеет подпрограмм.</w:t>
            </w:r>
          </w:p>
          <w:p w:rsidR="006D0D8A" w:rsidRPr="006D0D8A" w:rsidRDefault="006D0D8A">
            <w:pPr>
              <w:rPr>
                <w:sz w:val="24"/>
              </w:rPr>
            </w:pPr>
            <w:r w:rsidRPr="006D0D8A">
              <w:rPr>
                <w:sz w:val="24"/>
              </w:rPr>
              <w:t>Направление и мероприятия программы:</w:t>
            </w:r>
          </w:p>
          <w:p w:rsidR="006D0D8A" w:rsidRPr="006D0D8A" w:rsidRDefault="006D0D8A">
            <w:pPr>
              <w:rPr>
                <w:sz w:val="24"/>
              </w:rPr>
            </w:pPr>
            <w:r w:rsidRPr="006D0D8A">
              <w:rPr>
                <w:sz w:val="24"/>
              </w:rPr>
              <w:t>1. Профилактика правонарушений в отношении определенных категорий лиц и по отдельным видам противоправной деятельности:</w:t>
            </w:r>
          </w:p>
          <w:p w:rsidR="006D0D8A" w:rsidRPr="006D0D8A" w:rsidRDefault="006D0D8A">
            <w:pPr>
              <w:rPr>
                <w:sz w:val="24"/>
              </w:rPr>
            </w:pPr>
            <w:r w:rsidRPr="006D0D8A">
              <w:rPr>
                <w:sz w:val="24"/>
              </w:rPr>
              <w:t>1.1. Профилактика правонарушений несовершеннолетних и молодежи;</w:t>
            </w:r>
          </w:p>
          <w:p w:rsidR="006D0D8A" w:rsidRPr="006D0D8A" w:rsidRDefault="006D0D8A">
            <w:pPr>
              <w:rPr>
                <w:sz w:val="24"/>
              </w:rPr>
            </w:pPr>
            <w:r w:rsidRPr="006D0D8A">
              <w:rPr>
                <w:sz w:val="24"/>
              </w:rPr>
              <w:t>1.2. Профилактика правонарушений среди лиц, проповедующих экстремизм, подготавливающих и замышляющих совершение террористических актов;</w:t>
            </w:r>
          </w:p>
          <w:p w:rsidR="006D0D8A" w:rsidRPr="006D0D8A" w:rsidRDefault="006D0D8A">
            <w:pPr>
              <w:rPr>
                <w:sz w:val="24"/>
              </w:rPr>
            </w:pPr>
            <w:r w:rsidRPr="006D0D8A">
              <w:rPr>
                <w:sz w:val="24"/>
              </w:rPr>
              <w:t>1.3. Профилактика нарушений законодательства о гражданстве, предупреждение и пресечение нелегальной миграции;</w:t>
            </w:r>
          </w:p>
          <w:p w:rsidR="006D0D8A" w:rsidRPr="006D0D8A" w:rsidRDefault="006D0D8A">
            <w:pPr>
              <w:rPr>
                <w:sz w:val="24"/>
              </w:rPr>
            </w:pPr>
            <w:r w:rsidRPr="006D0D8A">
              <w:rPr>
                <w:sz w:val="24"/>
              </w:rPr>
              <w:t>1.4. Профилактика правонарушений в сфере потребительского рынка и исполнения административного законодательства;</w:t>
            </w:r>
          </w:p>
          <w:p w:rsidR="006D0D8A" w:rsidRPr="006D0D8A" w:rsidRDefault="006D0D8A">
            <w:pPr>
              <w:rPr>
                <w:sz w:val="24"/>
              </w:rPr>
            </w:pPr>
            <w:r w:rsidRPr="006D0D8A">
              <w:rPr>
                <w:sz w:val="24"/>
              </w:rPr>
              <w:t>1.5. Профилактика правонарушений среди лиц, освобожденных из мест лишения свободы;</w:t>
            </w:r>
          </w:p>
          <w:p w:rsidR="006D0D8A" w:rsidRPr="006D0D8A" w:rsidRDefault="006D0D8A">
            <w:pPr>
              <w:rPr>
                <w:sz w:val="24"/>
              </w:rPr>
            </w:pPr>
            <w:r w:rsidRPr="006D0D8A">
              <w:rPr>
                <w:sz w:val="24"/>
              </w:rPr>
              <w:t>1.6. Профилактика правонарушений на административных участках.</w:t>
            </w:r>
          </w:p>
          <w:p w:rsidR="006D0D8A" w:rsidRPr="006D0D8A" w:rsidRDefault="006D0D8A">
            <w:pPr>
              <w:rPr>
                <w:sz w:val="24"/>
              </w:rPr>
            </w:pPr>
            <w:r w:rsidRPr="006D0D8A">
              <w:rPr>
                <w:sz w:val="24"/>
              </w:rPr>
              <w:t>2. Методическое обеспечение профилактической деятельности.</w:t>
            </w:r>
          </w:p>
          <w:p w:rsidR="006D0D8A" w:rsidRPr="006D0D8A" w:rsidRDefault="006D0D8A">
            <w:pPr>
              <w:rPr>
                <w:sz w:val="24"/>
              </w:rPr>
            </w:pPr>
            <w:r w:rsidRPr="006D0D8A">
              <w:rPr>
                <w:sz w:val="24"/>
              </w:rPr>
              <w:t>3. Информационное обеспечение деятельности субъектов профилактики.</w:t>
            </w:r>
          </w:p>
        </w:tc>
      </w:tr>
      <w:tr w:rsidR="006D0D8A" w:rsidTr="006D0D8A">
        <w:tc>
          <w:tcPr>
            <w:tcW w:w="2518"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Исполнители основных мероприятий Программы</w:t>
            </w:r>
          </w:p>
        </w:tc>
        <w:tc>
          <w:tcPr>
            <w:tcW w:w="7897"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 xml:space="preserve">Администрация </w:t>
            </w:r>
            <w:proofErr w:type="spellStart"/>
            <w:r w:rsidRPr="006D0D8A">
              <w:rPr>
                <w:sz w:val="24"/>
              </w:rPr>
              <w:t>Гюрюльдеукского</w:t>
            </w:r>
            <w:proofErr w:type="spellEnd"/>
            <w:r w:rsidRPr="006D0D8A">
              <w:rPr>
                <w:sz w:val="24"/>
              </w:rPr>
              <w:t xml:space="preserve"> сельского поселения </w:t>
            </w:r>
            <w:proofErr w:type="spellStart"/>
            <w:r w:rsidRPr="006D0D8A">
              <w:rPr>
                <w:sz w:val="24"/>
              </w:rPr>
              <w:t>Усть-Джегутинского</w:t>
            </w:r>
            <w:proofErr w:type="spellEnd"/>
            <w:r w:rsidRPr="006D0D8A">
              <w:rPr>
                <w:sz w:val="24"/>
              </w:rPr>
              <w:t xml:space="preserve"> района КЧР</w:t>
            </w:r>
          </w:p>
          <w:p w:rsidR="006D0D8A" w:rsidRPr="006D0D8A" w:rsidRDefault="006D0D8A">
            <w:pPr>
              <w:rPr>
                <w:sz w:val="24"/>
              </w:rPr>
            </w:pPr>
            <w:r w:rsidRPr="006D0D8A">
              <w:rPr>
                <w:sz w:val="24"/>
              </w:rPr>
              <w:t xml:space="preserve">МО МВД </w:t>
            </w:r>
            <w:proofErr w:type="gramStart"/>
            <w:r w:rsidRPr="006D0D8A">
              <w:rPr>
                <w:sz w:val="24"/>
              </w:rPr>
              <w:t>России  по</w:t>
            </w:r>
            <w:proofErr w:type="gramEnd"/>
            <w:r w:rsidRPr="006D0D8A">
              <w:rPr>
                <w:sz w:val="24"/>
              </w:rPr>
              <w:t xml:space="preserve"> Усть-Джегутинскому району</w:t>
            </w:r>
          </w:p>
          <w:p w:rsidR="006D0D8A" w:rsidRPr="006D0D8A" w:rsidRDefault="006D0D8A">
            <w:pPr>
              <w:rPr>
                <w:sz w:val="24"/>
              </w:rPr>
            </w:pPr>
            <w:r w:rsidRPr="006D0D8A">
              <w:rPr>
                <w:sz w:val="24"/>
              </w:rPr>
              <w:t>МКОУ СОШ   а. Гюрюльдеук</w:t>
            </w:r>
          </w:p>
          <w:p w:rsidR="006D0D8A" w:rsidRPr="006D0D8A" w:rsidRDefault="006D0D8A">
            <w:pPr>
              <w:rPr>
                <w:sz w:val="24"/>
              </w:rPr>
            </w:pPr>
            <w:r w:rsidRPr="006D0D8A">
              <w:rPr>
                <w:sz w:val="24"/>
              </w:rPr>
              <w:t>МКДОУ «Детский сад «Ласточка»</w:t>
            </w:r>
          </w:p>
          <w:p w:rsidR="006D0D8A" w:rsidRPr="006D0D8A" w:rsidRDefault="006D0D8A">
            <w:pPr>
              <w:rPr>
                <w:sz w:val="24"/>
              </w:rPr>
            </w:pPr>
            <w:r w:rsidRPr="006D0D8A">
              <w:rPr>
                <w:sz w:val="24"/>
              </w:rPr>
              <w:t>ФАП аула Гюрюльдеук</w:t>
            </w:r>
          </w:p>
        </w:tc>
      </w:tr>
      <w:tr w:rsidR="006D0D8A" w:rsidTr="006D0D8A">
        <w:tc>
          <w:tcPr>
            <w:tcW w:w="2518" w:type="dxa"/>
            <w:tcBorders>
              <w:top w:val="single" w:sz="4" w:space="0" w:color="auto"/>
              <w:left w:val="single" w:sz="4" w:space="0" w:color="auto"/>
              <w:bottom w:val="single" w:sz="4" w:space="0" w:color="auto"/>
              <w:right w:val="single" w:sz="4" w:space="0" w:color="auto"/>
            </w:tcBorders>
            <w:hideMark/>
          </w:tcPr>
          <w:p w:rsidR="006D0D8A" w:rsidRPr="006D0D8A" w:rsidRDefault="006D0D8A">
            <w:pPr>
              <w:rPr>
                <w:sz w:val="24"/>
              </w:rPr>
            </w:pPr>
            <w:r w:rsidRPr="006D0D8A">
              <w:rPr>
                <w:sz w:val="24"/>
              </w:rPr>
              <w:t>Объемы и источники финансирования Программы</w:t>
            </w:r>
          </w:p>
        </w:tc>
        <w:tc>
          <w:tcPr>
            <w:tcW w:w="7897" w:type="dxa"/>
            <w:tcBorders>
              <w:top w:val="single" w:sz="4" w:space="0" w:color="auto"/>
              <w:left w:val="single" w:sz="4" w:space="0" w:color="auto"/>
              <w:bottom w:val="single" w:sz="4" w:space="0" w:color="auto"/>
              <w:right w:val="single" w:sz="4" w:space="0" w:color="auto"/>
            </w:tcBorders>
            <w:hideMark/>
          </w:tcPr>
          <w:p w:rsidR="006D0D8A" w:rsidRDefault="006D0D8A">
            <w:pPr>
              <w:rPr>
                <w:sz w:val="24"/>
              </w:rPr>
            </w:pPr>
            <w:r>
              <w:rPr>
                <w:sz w:val="24"/>
              </w:rPr>
              <w:t xml:space="preserve">4,0 </w:t>
            </w:r>
            <w:proofErr w:type="spellStart"/>
            <w:proofErr w:type="gramStart"/>
            <w:r>
              <w:rPr>
                <w:sz w:val="24"/>
              </w:rPr>
              <w:t>тыс.руб</w:t>
            </w:r>
            <w:proofErr w:type="spellEnd"/>
            <w:proofErr w:type="gramEnd"/>
            <w:r>
              <w:rPr>
                <w:sz w:val="24"/>
              </w:rPr>
              <w:t xml:space="preserve">  местный бюджет </w:t>
            </w:r>
            <w:proofErr w:type="spellStart"/>
            <w:r w:rsidR="006931F7">
              <w:rPr>
                <w:sz w:val="24"/>
              </w:rPr>
              <w:t>в.т.ч</w:t>
            </w:r>
            <w:proofErr w:type="spellEnd"/>
          </w:p>
          <w:p w:rsidR="006931F7" w:rsidRPr="006D0D8A" w:rsidRDefault="006931F7">
            <w:pPr>
              <w:rPr>
                <w:sz w:val="24"/>
              </w:rPr>
            </w:pPr>
            <w:r>
              <w:rPr>
                <w:sz w:val="24"/>
              </w:rPr>
              <w:t xml:space="preserve">2021г – 1,0 </w:t>
            </w:r>
            <w:proofErr w:type="spellStart"/>
            <w:r>
              <w:rPr>
                <w:sz w:val="24"/>
              </w:rPr>
              <w:t>руб</w:t>
            </w:r>
            <w:proofErr w:type="spellEnd"/>
            <w:r>
              <w:rPr>
                <w:sz w:val="24"/>
              </w:rPr>
              <w:t xml:space="preserve">; 2022г – 1,0 </w:t>
            </w:r>
            <w:proofErr w:type="spellStart"/>
            <w:r>
              <w:rPr>
                <w:sz w:val="24"/>
              </w:rPr>
              <w:t>руб</w:t>
            </w:r>
            <w:proofErr w:type="spellEnd"/>
            <w:r>
              <w:rPr>
                <w:sz w:val="24"/>
              </w:rPr>
              <w:t xml:space="preserve">; 2023г – 1,0 </w:t>
            </w:r>
            <w:proofErr w:type="spellStart"/>
            <w:r>
              <w:rPr>
                <w:sz w:val="24"/>
              </w:rPr>
              <w:t>руб</w:t>
            </w:r>
            <w:proofErr w:type="spellEnd"/>
            <w:r>
              <w:rPr>
                <w:sz w:val="24"/>
              </w:rPr>
              <w:t xml:space="preserve">; 2024г – 1,0 </w:t>
            </w:r>
            <w:proofErr w:type="spellStart"/>
            <w:r>
              <w:rPr>
                <w:sz w:val="24"/>
              </w:rPr>
              <w:t>руб</w:t>
            </w:r>
            <w:proofErr w:type="spellEnd"/>
          </w:p>
        </w:tc>
      </w:tr>
      <w:tr w:rsidR="006D0D8A" w:rsidTr="006D0D8A">
        <w:tc>
          <w:tcPr>
            <w:tcW w:w="2518" w:type="dxa"/>
            <w:tcBorders>
              <w:top w:val="single" w:sz="4" w:space="0" w:color="auto"/>
              <w:left w:val="single" w:sz="4" w:space="0" w:color="auto"/>
              <w:bottom w:val="single" w:sz="4" w:space="0" w:color="auto"/>
              <w:right w:val="single" w:sz="4" w:space="0" w:color="auto"/>
            </w:tcBorders>
          </w:tcPr>
          <w:p w:rsidR="006D0D8A" w:rsidRPr="006D0D8A" w:rsidRDefault="006D0D8A">
            <w:pPr>
              <w:rPr>
                <w:sz w:val="24"/>
              </w:rPr>
            </w:pPr>
            <w:r w:rsidRPr="006D0D8A">
              <w:rPr>
                <w:sz w:val="24"/>
              </w:rPr>
              <w:t xml:space="preserve">Ожидаемые конечные результаты </w:t>
            </w:r>
            <w:r w:rsidRPr="006D0D8A">
              <w:rPr>
                <w:sz w:val="24"/>
              </w:rPr>
              <w:lastRenderedPageBreak/>
              <w:t>реализации Программы</w:t>
            </w:r>
          </w:p>
          <w:p w:rsidR="006D0D8A" w:rsidRPr="006D0D8A" w:rsidRDefault="006D0D8A">
            <w:pPr>
              <w:rPr>
                <w:sz w:val="24"/>
              </w:rPr>
            </w:pPr>
          </w:p>
        </w:tc>
        <w:tc>
          <w:tcPr>
            <w:tcW w:w="7897" w:type="dxa"/>
            <w:tcBorders>
              <w:top w:val="single" w:sz="4" w:space="0" w:color="auto"/>
              <w:left w:val="single" w:sz="4" w:space="0" w:color="auto"/>
              <w:bottom w:val="single" w:sz="4" w:space="0" w:color="auto"/>
              <w:right w:val="single" w:sz="4" w:space="0" w:color="auto"/>
            </w:tcBorders>
          </w:tcPr>
          <w:p w:rsidR="006D0D8A" w:rsidRPr="006D0D8A" w:rsidRDefault="006D0D8A">
            <w:pPr>
              <w:rPr>
                <w:sz w:val="24"/>
              </w:rPr>
            </w:pPr>
            <w:r w:rsidRPr="006D0D8A">
              <w:rPr>
                <w:sz w:val="24"/>
              </w:rPr>
              <w:lastRenderedPageBreak/>
              <w:t>- снижение количества зарегистрированных преступлений;</w:t>
            </w:r>
          </w:p>
          <w:p w:rsidR="006D0D8A" w:rsidRPr="006D0D8A" w:rsidRDefault="006D0D8A">
            <w:pPr>
              <w:rPr>
                <w:sz w:val="24"/>
              </w:rPr>
            </w:pPr>
            <w:r w:rsidRPr="006D0D8A">
              <w:rPr>
                <w:sz w:val="24"/>
              </w:rPr>
              <w:lastRenderedPageBreak/>
              <w:t>- снижение доли преступлений, совершенных несовершеннолетними или при их соучастии, в общем числе зарегистрированных преступлений;</w:t>
            </w:r>
          </w:p>
          <w:p w:rsidR="006D0D8A" w:rsidRPr="006D0D8A" w:rsidRDefault="006D0D8A">
            <w:pPr>
              <w:rPr>
                <w:sz w:val="24"/>
              </w:rPr>
            </w:pPr>
            <w:r w:rsidRPr="006D0D8A">
              <w:rPr>
                <w:sz w:val="24"/>
              </w:rPr>
              <w:t>- снижение количества преступлений, совершенных несовершеннолетними, обучающимися в государственных образовательных учреждениях начального профессионального образования, или при их соучастии;</w:t>
            </w:r>
          </w:p>
          <w:p w:rsidR="006D0D8A" w:rsidRPr="006D0D8A" w:rsidRDefault="006D0D8A">
            <w:pPr>
              <w:rPr>
                <w:sz w:val="24"/>
              </w:rPr>
            </w:pPr>
            <w:r w:rsidRPr="006D0D8A">
              <w:rPr>
                <w:sz w:val="24"/>
              </w:rPr>
              <w:t>- снижение количества преступлений, совершенных несовершеннолетними, обучающимися в государственных образовательных учреждениях среднего профессионального образования, или при их соучастии.</w:t>
            </w:r>
          </w:p>
          <w:p w:rsidR="006D0D8A" w:rsidRPr="006D0D8A" w:rsidRDefault="006D0D8A">
            <w:pPr>
              <w:rPr>
                <w:sz w:val="24"/>
              </w:rPr>
            </w:pPr>
            <w:r w:rsidRPr="006D0D8A">
              <w:rPr>
                <w:sz w:val="24"/>
              </w:rPr>
              <w:t xml:space="preserve"> Система организации контроля за исполнением Программы.</w:t>
            </w:r>
            <w:r w:rsidRPr="006D0D8A">
              <w:rPr>
                <w:sz w:val="24"/>
              </w:rPr>
              <w:tab/>
            </w:r>
          </w:p>
          <w:p w:rsidR="006D0D8A" w:rsidRPr="006D0D8A" w:rsidRDefault="006D0D8A">
            <w:pPr>
              <w:rPr>
                <w:sz w:val="24"/>
              </w:rPr>
            </w:pPr>
            <w:r w:rsidRPr="006D0D8A">
              <w:rPr>
                <w:sz w:val="24"/>
              </w:rPr>
              <w:t>Контроль за реализацией Программы осуществляет по итогам каждого года   – глава администрации Гюрюльдеукского   сельского поселения</w:t>
            </w:r>
          </w:p>
          <w:p w:rsidR="006D0D8A" w:rsidRPr="006D0D8A" w:rsidRDefault="006D0D8A">
            <w:pPr>
              <w:rPr>
                <w:sz w:val="24"/>
              </w:rPr>
            </w:pPr>
          </w:p>
        </w:tc>
      </w:tr>
    </w:tbl>
    <w:p w:rsidR="006D0D8A" w:rsidRDefault="006D0D8A" w:rsidP="006D0D8A">
      <w:pPr>
        <w:rPr>
          <w:b/>
          <w:szCs w:val="28"/>
        </w:rPr>
      </w:pPr>
      <w:r>
        <w:rPr>
          <w:b/>
          <w:szCs w:val="28"/>
        </w:rPr>
        <w:lastRenderedPageBreak/>
        <w:t>Раздел I. СОДЕРЖАНИЕ ПРОБЛЕМЫ И ОБОСНОВАНИЕ</w:t>
      </w:r>
    </w:p>
    <w:p w:rsidR="006D0D8A" w:rsidRDefault="006D0D8A" w:rsidP="006D0D8A">
      <w:pPr>
        <w:jc w:val="center"/>
        <w:rPr>
          <w:b/>
          <w:szCs w:val="28"/>
        </w:rPr>
      </w:pPr>
      <w:r>
        <w:rPr>
          <w:b/>
          <w:szCs w:val="28"/>
        </w:rPr>
        <w:t>НЕОБХОДИМОСТИ ЕЕ РЕШЕНИЯ ПРОГРАММНЫМИ МЕТОДАМИ</w:t>
      </w:r>
    </w:p>
    <w:p w:rsidR="006D0D8A" w:rsidRDefault="006D0D8A" w:rsidP="006D0D8A">
      <w:pPr>
        <w:rPr>
          <w:szCs w:val="28"/>
        </w:rPr>
      </w:pPr>
      <w:r>
        <w:rPr>
          <w:szCs w:val="28"/>
        </w:rPr>
        <w:tab/>
        <w:t>В целях формирования на территории Гюрюльдеукского сельского поселения  эффективной многоуровневой системы профилактики преступлений и правонарушений возникла необходимость разработки  и принятия   целевой программы профилактики правонарушений на 2021 – 2023 годы, которая позволит реализовать комплекс объединенных единым замыслом адекватных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w:t>
      </w:r>
    </w:p>
    <w:p w:rsidR="006D0D8A" w:rsidRDefault="006D0D8A" w:rsidP="006D0D8A">
      <w:pPr>
        <w:rPr>
          <w:szCs w:val="28"/>
        </w:rPr>
      </w:pPr>
      <w:proofErr w:type="gramStart"/>
      <w:r>
        <w:rPr>
          <w:szCs w:val="28"/>
        </w:rPr>
        <w:t>В  Гюрюльдеукском</w:t>
      </w:r>
      <w:proofErr w:type="gramEnd"/>
      <w:r>
        <w:rPr>
          <w:szCs w:val="28"/>
        </w:rPr>
        <w:t xml:space="preserve"> сельском поселении ведется целенаправленная работа по повышению безопасности граждан. Значительные усилия предпринимаются по снижению уровня преступности, предупреждению террористической деятельности, проявлений различных форм экстремизма, социальных конфликтов и других правонарушений. Деятельность правоохранительных органов и Администрации поселения по обеспечению общественного порядка и борьбы с преступностью позволила стабилизировать уровень безопасности населения в целом.  </w:t>
      </w:r>
    </w:p>
    <w:p w:rsidR="006D0D8A" w:rsidRDefault="006D0D8A" w:rsidP="006D0D8A">
      <w:pPr>
        <w:rPr>
          <w:szCs w:val="28"/>
        </w:rPr>
      </w:pPr>
      <w:r>
        <w:rPr>
          <w:szCs w:val="28"/>
        </w:rPr>
        <w:tab/>
        <w:t>Однако, несмотря на предпринимаемые меры, безопасность Гюрюльдеукского сельского поселения не является достаточной. Экономическая нестабильность в стране и мире, снижение жизненного уровня населения, изменение миграционных процессов, рост социальной напряженности обусловливают сохранение различных видов угроз устойчивому развитию территории сельского поселения.</w:t>
      </w:r>
    </w:p>
    <w:p w:rsidR="006D0D8A" w:rsidRDefault="006D0D8A" w:rsidP="006D0D8A">
      <w:pPr>
        <w:rPr>
          <w:szCs w:val="28"/>
        </w:rPr>
      </w:pPr>
      <w:r>
        <w:rPr>
          <w:szCs w:val="28"/>
        </w:rPr>
        <w:t xml:space="preserve">Актуальной, </w:t>
      </w:r>
      <w:proofErr w:type="gramStart"/>
      <w:r>
        <w:rPr>
          <w:szCs w:val="28"/>
        </w:rPr>
        <w:t>несмотря  на</w:t>
      </w:r>
      <w:proofErr w:type="gramEnd"/>
      <w:r>
        <w:rPr>
          <w:szCs w:val="28"/>
        </w:rPr>
        <w:t xml:space="preserve"> принимаемые меры, остается проблема борьбы с подростковой преступностью.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p>
    <w:p w:rsidR="006D0D8A" w:rsidRDefault="006D0D8A" w:rsidP="006D0D8A">
      <w:pPr>
        <w:rPr>
          <w:szCs w:val="28"/>
        </w:rPr>
      </w:pPr>
      <w:r>
        <w:rPr>
          <w:szCs w:val="28"/>
        </w:rPr>
        <w:lastRenderedPageBreak/>
        <w:t>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w:t>
      </w:r>
    </w:p>
    <w:p w:rsidR="006D0D8A" w:rsidRDefault="006D0D8A" w:rsidP="006D0D8A">
      <w:pPr>
        <w:rPr>
          <w:szCs w:val="28"/>
        </w:rPr>
      </w:pPr>
      <w:r>
        <w:rPr>
          <w:szCs w:val="28"/>
        </w:rPr>
        <w:t>Сложившееся положение требует разработки и реализации мер, направленных на решение задач повышения защищенности населения района, которая на современном этапе является одной из наиболее приоритетных. При этом проблемы безопасности населения Гюрюльдеукского сельского поселения должны решаться программными методами.</w:t>
      </w:r>
    </w:p>
    <w:p w:rsidR="006D0D8A" w:rsidRDefault="006D0D8A" w:rsidP="006D0D8A">
      <w:pPr>
        <w:rPr>
          <w:szCs w:val="28"/>
        </w:rPr>
      </w:pPr>
    </w:p>
    <w:p w:rsidR="006D0D8A" w:rsidRPr="006D0D8A" w:rsidRDefault="006D0D8A" w:rsidP="006D0D8A">
      <w:pPr>
        <w:rPr>
          <w:b/>
          <w:szCs w:val="28"/>
        </w:rPr>
      </w:pPr>
      <w:r w:rsidRPr="006D0D8A">
        <w:rPr>
          <w:b/>
          <w:szCs w:val="28"/>
        </w:rPr>
        <w:t>Раздел II. ОСНОВНЫЕ ЦЕЛИ И ЗАДАЧИ, СРОКИ И ЭТАПЫ РЕАЛИЗАЦИИ ПРОГРАММЫ, А ТАКЖЕ ЦЕЛЕВЫЕ ИНДИКАТОРЫ И ПОКАЗАТЕЛИ</w:t>
      </w:r>
    </w:p>
    <w:p w:rsidR="006D0D8A" w:rsidRDefault="006D0D8A" w:rsidP="006D0D8A">
      <w:pPr>
        <w:rPr>
          <w:szCs w:val="28"/>
        </w:rPr>
      </w:pPr>
      <w:r>
        <w:rPr>
          <w:szCs w:val="28"/>
        </w:rPr>
        <w:t>Целями и задачами настоящей Программы являются формирование эффективной системы профилактики преступлений и правонарушений, создание объективных условий для снижения роста количества преступлений.</w:t>
      </w:r>
    </w:p>
    <w:p w:rsidR="006D0D8A" w:rsidRDefault="006D0D8A" w:rsidP="006D0D8A">
      <w:pPr>
        <w:rPr>
          <w:szCs w:val="28"/>
        </w:rPr>
      </w:pPr>
      <w:r>
        <w:rPr>
          <w:szCs w:val="28"/>
        </w:rPr>
        <w:t>Для достижения поставленной цели реализация мероприятий Программы будет направлена на решение следующих основных задач:</w:t>
      </w:r>
    </w:p>
    <w:p w:rsidR="006D0D8A" w:rsidRDefault="006D0D8A" w:rsidP="006D0D8A">
      <w:pPr>
        <w:rPr>
          <w:szCs w:val="28"/>
        </w:rPr>
      </w:pPr>
      <w:r>
        <w:rPr>
          <w:szCs w:val="28"/>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6D0D8A" w:rsidRDefault="006D0D8A" w:rsidP="006D0D8A">
      <w:pPr>
        <w:rPr>
          <w:szCs w:val="28"/>
        </w:rPr>
      </w:pPr>
      <w:r>
        <w:rPr>
          <w:szCs w:val="28"/>
        </w:rPr>
        <w:t>совершенствование профилактики преступлений и иных правонарушений среди молодежи;</w:t>
      </w:r>
    </w:p>
    <w:p w:rsidR="006D0D8A" w:rsidRDefault="006D0D8A" w:rsidP="006D0D8A">
      <w:pPr>
        <w:rPr>
          <w:szCs w:val="28"/>
        </w:rPr>
      </w:pPr>
      <w:r>
        <w:rPr>
          <w:szCs w:val="28"/>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адаптацией лиц, освободившихся из мест лишения свободы;</w:t>
      </w:r>
    </w:p>
    <w:p w:rsidR="006D0D8A" w:rsidRDefault="006D0D8A" w:rsidP="006D0D8A">
      <w:pPr>
        <w:rPr>
          <w:szCs w:val="28"/>
        </w:rPr>
      </w:pPr>
      <w:r>
        <w:rPr>
          <w:szCs w:val="28"/>
        </w:rPr>
        <w:t>стабилизация и создание предпосылок для снижения уровня преступности на улицах и в других общественных местах;</w:t>
      </w:r>
    </w:p>
    <w:p w:rsidR="006D0D8A" w:rsidRDefault="006D0D8A" w:rsidP="006D0D8A">
      <w:pPr>
        <w:rPr>
          <w:szCs w:val="28"/>
        </w:rPr>
      </w:pPr>
      <w:r>
        <w:rPr>
          <w:szCs w:val="28"/>
        </w:rPr>
        <w:t xml:space="preserve">выявление и преодоление негативных тенденций, тормозящих устойчивое социальное и культурное развитие Гюрюльдеукского сельского поселения, формирование </w:t>
      </w:r>
      <w:proofErr w:type="gramStart"/>
      <w:r>
        <w:rPr>
          <w:szCs w:val="28"/>
        </w:rPr>
        <w:t>в  Гюрюльдеукском</w:t>
      </w:r>
      <w:proofErr w:type="gramEnd"/>
      <w:r>
        <w:rPr>
          <w:szCs w:val="28"/>
        </w:rPr>
        <w:t xml:space="preserve"> сельском поселении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6D0D8A" w:rsidRDefault="006D0D8A" w:rsidP="006D0D8A">
      <w:pPr>
        <w:rPr>
          <w:szCs w:val="28"/>
        </w:rPr>
      </w:pPr>
      <w:r>
        <w:rPr>
          <w:szCs w:val="28"/>
        </w:rPr>
        <w:t>вовлечение в предупреждение правонарушений работников предприятий, учреждений, организаций всех форм собственности, а также членов общественных организаций;</w:t>
      </w:r>
    </w:p>
    <w:p w:rsidR="006D0D8A" w:rsidRDefault="006D0D8A" w:rsidP="006D0D8A">
      <w:pPr>
        <w:rPr>
          <w:szCs w:val="28"/>
        </w:rPr>
      </w:pPr>
      <w:r>
        <w:rPr>
          <w:szCs w:val="28"/>
        </w:rPr>
        <w:t>создание целостной системы информационного обеспечения деятельности правоохранительных органов.</w:t>
      </w:r>
    </w:p>
    <w:p w:rsidR="006D0D8A" w:rsidRDefault="006D0D8A" w:rsidP="006D0D8A">
      <w:pPr>
        <w:rPr>
          <w:szCs w:val="28"/>
        </w:rPr>
      </w:pPr>
      <w:r>
        <w:rPr>
          <w:szCs w:val="28"/>
        </w:rPr>
        <w:t xml:space="preserve">Реализация Программы рассчитана на </w:t>
      </w:r>
      <w:r w:rsidR="00CF4484">
        <w:rPr>
          <w:szCs w:val="28"/>
        </w:rPr>
        <w:t>4</w:t>
      </w:r>
      <w:r>
        <w:rPr>
          <w:szCs w:val="28"/>
        </w:rPr>
        <w:t>-летний период, с 2021 по 202</w:t>
      </w:r>
      <w:r w:rsidR="00CF4484">
        <w:rPr>
          <w:szCs w:val="28"/>
        </w:rPr>
        <w:t>4</w:t>
      </w:r>
      <w:r>
        <w:rPr>
          <w:szCs w:val="28"/>
        </w:rPr>
        <w:t xml:space="preserve"> год, в течение которого предусматриваются:</w:t>
      </w:r>
    </w:p>
    <w:p w:rsidR="006D0D8A" w:rsidRDefault="006D0D8A" w:rsidP="006D0D8A">
      <w:pPr>
        <w:rPr>
          <w:szCs w:val="28"/>
        </w:rPr>
      </w:pPr>
      <w:r>
        <w:rPr>
          <w:szCs w:val="28"/>
        </w:rPr>
        <w:lastRenderedPageBreak/>
        <w:t>создание системы социальной профилактики правонарушений, направленной, прежде всего на активизацию борьбы с преступностью, безнадзорностью и беспризорностью несовершеннолетних, пьянством, алкоголизмом, незаконной миграцией, адаптацией лиц, освободившихся из мест лишения свободы;</w:t>
      </w:r>
    </w:p>
    <w:p w:rsidR="006D0D8A" w:rsidRDefault="006D0D8A" w:rsidP="006D0D8A">
      <w:pPr>
        <w:rPr>
          <w:szCs w:val="28"/>
        </w:rPr>
      </w:pPr>
      <w:r>
        <w:rPr>
          <w:szCs w:val="28"/>
        </w:rPr>
        <w:t>вовлечение в систему предупреждения правонарушений предприятий, учреждений, организаций всех форм собственности, а также общественных организаций;</w:t>
      </w:r>
    </w:p>
    <w:p w:rsidR="006D0D8A" w:rsidRDefault="006D0D8A" w:rsidP="006D0D8A">
      <w:pPr>
        <w:rPr>
          <w:szCs w:val="28"/>
        </w:rPr>
      </w:pPr>
      <w:r>
        <w:rPr>
          <w:szCs w:val="28"/>
        </w:rPr>
        <w:t>создание благоприятной и максимально безопасной для населения обстановки в жилом секторе, на улицах и в других общественных местах;</w:t>
      </w:r>
    </w:p>
    <w:p w:rsidR="006D0D8A" w:rsidRDefault="006D0D8A" w:rsidP="006D0D8A">
      <w:pPr>
        <w:rPr>
          <w:szCs w:val="28"/>
        </w:rPr>
      </w:pPr>
      <w:r>
        <w:rPr>
          <w:szCs w:val="28"/>
        </w:rPr>
        <w:t>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6D0D8A" w:rsidRDefault="006D0D8A" w:rsidP="006D0D8A">
      <w:pPr>
        <w:rPr>
          <w:szCs w:val="28"/>
        </w:rPr>
      </w:pPr>
      <w:r>
        <w:rPr>
          <w:szCs w:val="28"/>
        </w:rPr>
        <w:t>создание условий для совершенствования деятельности правоохранительных органов.</w:t>
      </w:r>
    </w:p>
    <w:p w:rsidR="006D0D8A" w:rsidRDefault="006D0D8A" w:rsidP="006D0D8A">
      <w:pPr>
        <w:rPr>
          <w:szCs w:val="28"/>
        </w:rPr>
      </w:pPr>
      <w:r>
        <w:rPr>
          <w:szCs w:val="28"/>
        </w:rPr>
        <w:t>С целью определения эффективности реализации Программы следует использовать целевые показатели (индикаторы) в конкретно измеряемой форме. При этом эффективность программы будет являться достаточной, если в результате выполнения программных мероприятий по итогам года показатели не превысили прогнозируемых значений.</w:t>
      </w:r>
    </w:p>
    <w:p w:rsidR="006D0D8A" w:rsidRDefault="006D0D8A" w:rsidP="006D0D8A">
      <w:pPr>
        <w:rPr>
          <w:szCs w:val="28"/>
        </w:rPr>
      </w:pPr>
      <w:r>
        <w:rPr>
          <w:szCs w:val="28"/>
        </w:rPr>
        <w:t>В качестве общих целевых показателей для оценки хода выполнения Программы целесообразно использовать следующие показатели:</w:t>
      </w:r>
    </w:p>
    <w:p w:rsidR="006D0D8A" w:rsidRDefault="006D0D8A" w:rsidP="006D0D8A">
      <w:pPr>
        <w:rPr>
          <w:szCs w:val="28"/>
        </w:rPr>
      </w:pPr>
      <w:r>
        <w:rPr>
          <w:szCs w:val="28"/>
        </w:rPr>
        <w:t>- снижение количества зарегистрированных преступлений;</w:t>
      </w:r>
    </w:p>
    <w:p w:rsidR="006D0D8A" w:rsidRDefault="006D0D8A" w:rsidP="006D0D8A">
      <w:pPr>
        <w:rPr>
          <w:szCs w:val="28"/>
        </w:rPr>
      </w:pPr>
      <w:r>
        <w:rPr>
          <w:szCs w:val="28"/>
        </w:rPr>
        <w:t>- снижение доли преступлений, совершенных несовершеннолетними или при их соучастии.</w:t>
      </w:r>
    </w:p>
    <w:p w:rsidR="006D0D8A" w:rsidRDefault="006D0D8A" w:rsidP="006D0D8A">
      <w:pPr>
        <w:rPr>
          <w:szCs w:val="28"/>
        </w:rPr>
      </w:pPr>
      <w:r>
        <w:rPr>
          <w:szCs w:val="28"/>
        </w:rPr>
        <w:tab/>
        <w:t>В дополнение к общему целевому критерию применить следующие частные критерии:</w:t>
      </w:r>
    </w:p>
    <w:p w:rsidR="006D0D8A" w:rsidRDefault="006D0D8A" w:rsidP="006D0D8A">
      <w:pPr>
        <w:rPr>
          <w:szCs w:val="28"/>
        </w:rPr>
      </w:pPr>
      <w:r>
        <w:rPr>
          <w:szCs w:val="28"/>
        </w:rPr>
        <w:t>- снижение зарегистрированных преступлений, совершенных, лицами ранее судимыми в общем числе зарегистрированных преступлений;</w:t>
      </w:r>
    </w:p>
    <w:p w:rsidR="006D0D8A" w:rsidRDefault="006D0D8A" w:rsidP="006D0D8A">
      <w:pPr>
        <w:rPr>
          <w:szCs w:val="28"/>
        </w:rPr>
      </w:pPr>
      <w:r>
        <w:rPr>
          <w:szCs w:val="28"/>
        </w:rPr>
        <w:t>-снижение зарегистрированных преступлений, совершенных лицами в состоянии алкогольного опьянения в общем числе зарегистрированных преступлений.</w:t>
      </w:r>
    </w:p>
    <w:p w:rsidR="006D0D8A" w:rsidRDefault="006D0D8A" w:rsidP="006D0D8A">
      <w:pPr>
        <w:rPr>
          <w:szCs w:val="28"/>
        </w:rPr>
      </w:pPr>
    </w:p>
    <w:p w:rsidR="006D0D8A" w:rsidRDefault="006D0D8A" w:rsidP="006D0D8A">
      <w:pPr>
        <w:rPr>
          <w:szCs w:val="28"/>
        </w:rPr>
      </w:pPr>
    </w:p>
    <w:p w:rsidR="006D0D8A" w:rsidRDefault="006D0D8A" w:rsidP="006D0D8A">
      <w:pPr>
        <w:rPr>
          <w:szCs w:val="28"/>
        </w:rPr>
      </w:pPr>
    </w:p>
    <w:p w:rsidR="006D0D8A" w:rsidRDefault="006D0D8A" w:rsidP="006D0D8A">
      <w:pPr>
        <w:jc w:val="center"/>
        <w:rPr>
          <w:b/>
          <w:szCs w:val="28"/>
        </w:rPr>
      </w:pPr>
    </w:p>
    <w:p w:rsidR="006D0D8A" w:rsidRDefault="006D0D8A" w:rsidP="006D0D8A">
      <w:pPr>
        <w:jc w:val="center"/>
        <w:rPr>
          <w:b/>
          <w:szCs w:val="28"/>
        </w:rPr>
      </w:pPr>
    </w:p>
    <w:p w:rsidR="006D0D8A" w:rsidRDefault="006D0D8A" w:rsidP="006D0D8A">
      <w:pPr>
        <w:jc w:val="center"/>
        <w:rPr>
          <w:b/>
          <w:szCs w:val="28"/>
        </w:rPr>
      </w:pPr>
    </w:p>
    <w:p w:rsidR="006D0D8A" w:rsidRDefault="006D0D8A" w:rsidP="006D0D8A">
      <w:pPr>
        <w:rPr>
          <w:b/>
          <w:szCs w:val="28"/>
        </w:rPr>
      </w:pPr>
    </w:p>
    <w:p w:rsidR="006D0D8A" w:rsidRDefault="006D0D8A" w:rsidP="006D0D8A">
      <w:pPr>
        <w:jc w:val="center"/>
        <w:rPr>
          <w:b/>
          <w:szCs w:val="28"/>
        </w:rPr>
      </w:pPr>
    </w:p>
    <w:p w:rsidR="006D0D8A" w:rsidRDefault="006D0D8A" w:rsidP="006D0D8A">
      <w:pPr>
        <w:jc w:val="center"/>
        <w:rPr>
          <w:b/>
          <w:szCs w:val="28"/>
        </w:rPr>
      </w:pPr>
    </w:p>
    <w:p w:rsidR="006D0D8A" w:rsidRDefault="006D0D8A" w:rsidP="006D0D8A">
      <w:pPr>
        <w:jc w:val="center"/>
        <w:rPr>
          <w:b/>
          <w:szCs w:val="28"/>
        </w:rPr>
      </w:pPr>
    </w:p>
    <w:p w:rsidR="006D0D8A" w:rsidRDefault="006D0D8A" w:rsidP="006D0D8A">
      <w:pPr>
        <w:rPr>
          <w:b/>
          <w:szCs w:val="28"/>
        </w:rPr>
        <w:sectPr w:rsidR="006D0D8A">
          <w:pgSz w:w="11906" w:h="16838"/>
          <w:pgMar w:top="1134" w:right="850" w:bottom="1134" w:left="1701" w:header="708" w:footer="708" w:gutter="0"/>
          <w:cols w:space="720"/>
        </w:sectPr>
      </w:pPr>
    </w:p>
    <w:p w:rsidR="006D0D8A" w:rsidRDefault="006D0D8A" w:rsidP="006D0D8A">
      <w:pPr>
        <w:rPr>
          <w:szCs w:val="28"/>
        </w:rPr>
      </w:pPr>
    </w:p>
    <w:p w:rsidR="006D0D8A" w:rsidRDefault="006D0D8A" w:rsidP="006D0D8A">
      <w:pPr>
        <w:rPr>
          <w:b/>
          <w:szCs w:val="28"/>
        </w:rPr>
      </w:pPr>
      <w:r>
        <w:rPr>
          <w:b/>
          <w:szCs w:val="28"/>
        </w:rPr>
        <w:t xml:space="preserve">                                   Раздел III. СИСТЕМА ПРОГРАММНЫХ МЕРОПРИЯТИЙ</w:t>
      </w:r>
    </w:p>
    <w:p w:rsidR="006D0D8A" w:rsidRDefault="006D0D8A" w:rsidP="006D0D8A">
      <w:pPr>
        <w:jc w:val="center"/>
        <w:rPr>
          <w:b/>
          <w:szCs w:val="28"/>
        </w:rPr>
      </w:pPr>
      <w:r>
        <w:rPr>
          <w:b/>
          <w:szCs w:val="28"/>
        </w:rPr>
        <w:t>ПЕРЕЧЕНЬ мероприятий по реализации Муниципальной   программы</w:t>
      </w:r>
    </w:p>
    <w:p w:rsidR="006D0D8A" w:rsidRDefault="006D0D8A" w:rsidP="006D0D8A">
      <w:pPr>
        <w:jc w:val="center"/>
        <w:rPr>
          <w:b/>
          <w:szCs w:val="28"/>
        </w:rPr>
      </w:pPr>
      <w:r>
        <w:rPr>
          <w:szCs w:val="28"/>
        </w:rPr>
        <w:t xml:space="preserve">«Профилактика правонарушений на территории </w:t>
      </w:r>
      <w:proofErr w:type="spellStart"/>
      <w:r>
        <w:rPr>
          <w:szCs w:val="28"/>
        </w:rPr>
        <w:t>Гюрюльдеукского</w:t>
      </w:r>
      <w:proofErr w:type="spellEnd"/>
      <w:r>
        <w:rPr>
          <w:szCs w:val="28"/>
        </w:rPr>
        <w:t xml:space="preserve"> сельского поселения </w:t>
      </w:r>
      <w:proofErr w:type="spellStart"/>
      <w:r>
        <w:rPr>
          <w:szCs w:val="28"/>
        </w:rPr>
        <w:t>Усть-Джегутинского</w:t>
      </w:r>
      <w:proofErr w:type="spellEnd"/>
      <w:r>
        <w:rPr>
          <w:szCs w:val="28"/>
        </w:rPr>
        <w:t xml:space="preserve"> района Карачаево-Черкесской Республики   на 2021-202</w:t>
      </w:r>
      <w:r w:rsidR="00CF4484">
        <w:rPr>
          <w:szCs w:val="28"/>
        </w:rPr>
        <w:t>4</w:t>
      </w:r>
      <w:r>
        <w:rPr>
          <w:szCs w:val="28"/>
        </w:rPr>
        <w:t xml:space="preserve"> годы»</w:t>
      </w:r>
    </w:p>
    <w:p w:rsidR="006D0D8A" w:rsidRDefault="006D0D8A" w:rsidP="006D0D8A">
      <w:pPr>
        <w:jc w:val="center"/>
        <w:rPr>
          <w:szCs w:val="28"/>
        </w:rPr>
      </w:pP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3399"/>
        <w:gridCol w:w="1701"/>
        <w:gridCol w:w="708"/>
        <w:gridCol w:w="148"/>
        <w:gridCol w:w="992"/>
        <w:gridCol w:w="282"/>
        <w:gridCol w:w="663"/>
        <w:gridCol w:w="46"/>
        <w:gridCol w:w="1134"/>
        <w:gridCol w:w="1275"/>
        <w:gridCol w:w="1701"/>
        <w:gridCol w:w="1985"/>
      </w:tblGrid>
      <w:tr w:rsidR="006D0D8A" w:rsidTr="006D0D8A">
        <w:trPr>
          <w:trHeight w:val="855"/>
        </w:trPr>
        <w:tc>
          <w:tcPr>
            <w:tcW w:w="531" w:type="dxa"/>
            <w:vMerge w:val="restart"/>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w:t>
            </w:r>
          </w:p>
          <w:p w:rsidR="006D0D8A" w:rsidRDefault="006D0D8A">
            <w:pPr>
              <w:rPr>
                <w:sz w:val="24"/>
              </w:rPr>
            </w:pPr>
            <w:r>
              <w:rPr>
                <w:sz w:val="24"/>
              </w:rPr>
              <w:t xml:space="preserve"> п/п</w:t>
            </w:r>
          </w:p>
        </w:tc>
        <w:tc>
          <w:tcPr>
            <w:tcW w:w="3399" w:type="dxa"/>
            <w:vMerge w:val="restart"/>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p w:rsidR="006D0D8A" w:rsidRDefault="006D0D8A">
            <w:pPr>
              <w:rPr>
                <w:sz w:val="24"/>
              </w:rPr>
            </w:pPr>
            <w:r>
              <w:rPr>
                <w:sz w:val="24"/>
              </w:rPr>
              <w:t>Наименование мероприятий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Источники финансирования, направления расходов</w:t>
            </w:r>
          </w:p>
        </w:tc>
        <w:tc>
          <w:tcPr>
            <w:tcW w:w="2839" w:type="dxa"/>
            <w:gridSpan w:val="6"/>
            <w:tcBorders>
              <w:top w:val="single" w:sz="4" w:space="0" w:color="000000"/>
              <w:left w:val="single" w:sz="4" w:space="0" w:color="000000"/>
              <w:bottom w:val="single" w:sz="4" w:space="0" w:color="0D0D0D"/>
              <w:right w:val="single" w:sz="4" w:space="0" w:color="000000"/>
            </w:tcBorders>
            <w:hideMark/>
          </w:tcPr>
          <w:p w:rsidR="006D0D8A" w:rsidRDefault="006D0D8A">
            <w:pPr>
              <w:rPr>
                <w:sz w:val="24"/>
              </w:rPr>
            </w:pPr>
            <w:r>
              <w:rPr>
                <w:sz w:val="24"/>
              </w:rPr>
              <w:tab/>
            </w:r>
          </w:p>
          <w:p w:rsidR="006D0D8A" w:rsidRDefault="006D0D8A">
            <w:pPr>
              <w:rPr>
                <w:sz w:val="24"/>
              </w:rPr>
            </w:pPr>
            <w:r>
              <w:rPr>
                <w:sz w:val="24"/>
              </w:rPr>
              <w:t>Финансовые затраты на реализацию(</w:t>
            </w:r>
            <w:proofErr w:type="spellStart"/>
            <w:r>
              <w:rPr>
                <w:sz w:val="24"/>
              </w:rPr>
              <w:t>тыс.руб</w:t>
            </w:r>
            <w:proofErr w:type="spellEnd"/>
            <w:r>
              <w:rPr>
                <w:sz w:val="24"/>
              </w:rPr>
              <w:t>.)</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Срок выполнения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Муниципальный заказчик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proofErr w:type="spellStart"/>
            <w:r>
              <w:rPr>
                <w:sz w:val="24"/>
              </w:rPr>
              <w:t>Исполнители,соисполнители</w:t>
            </w:r>
            <w:proofErr w:type="spellEnd"/>
            <w:r>
              <w:rPr>
                <w:sz w:val="24"/>
              </w:rPr>
              <w:t xml:space="preserve">, участники реализации </w:t>
            </w:r>
            <w:proofErr w:type="spellStart"/>
            <w:r>
              <w:rPr>
                <w:sz w:val="24"/>
              </w:rPr>
              <w:t>мероприятийПрограммы</w:t>
            </w:r>
            <w:proofErr w:type="spellEnd"/>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Ожидаемы результаты </w:t>
            </w:r>
          </w:p>
        </w:tc>
      </w:tr>
      <w:tr w:rsidR="006D0D8A" w:rsidTr="006D0D8A">
        <w:trPr>
          <w:trHeight w:val="4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856" w:type="dxa"/>
            <w:gridSpan w:val="2"/>
            <w:vMerge w:val="restart"/>
            <w:tcBorders>
              <w:top w:val="single" w:sz="4" w:space="0" w:color="0D0D0D"/>
              <w:left w:val="single" w:sz="4" w:space="0" w:color="000000"/>
              <w:bottom w:val="nil"/>
              <w:right w:val="single" w:sz="4" w:space="0" w:color="0D0D0D"/>
            </w:tcBorders>
            <w:hideMark/>
          </w:tcPr>
          <w:p w:rsidR="006D0D8A" w:rsidRDefault="006D0D8A">
            <w:pPr>
              <w:rPr>
                <w:sz w:val="24"/>
              </w:rPr>
            </w:pPr>
            <w:r>
              <w:rPr>
                <w:sz w:val="24"/>
              </w:rPr>
              <w:t>Всего</w:t>
            </w:r>
          </w:p>
        </w:tc>
        <w:tc>
          <w:tcPr>
            <w:tcW w:w="1983" w:type="dxa"/>
            <w:gridSpan w:val="4"/>
            <w:tcBorders>
              <w:top w:val="single" w:sz="4" w:space="0" w:color="0D0D0D"/>
              <w:left w:val="single" w:sz="4" w:space="0" w:color="0D0D0D"/>
              <w:bottom w:val="single" w:sz="4" w:space="0" w:color="0D0D0D"/>
              <w:right w:val="single" w:sz="4" w:space="0" w:color="000000"/>
            </w:tcBorders>
            <w:hideMark/>
          </w:tcPr>
          <w:p w:rsidR="006D0D8A" w:rsidRDefault="006D0D8A">
            <w:pPr>
              <w:rPr>
                <w:sz w:val="24"/>
              </w:rPr>
            </w:pPr>
            <w:r>
              <w:rPr>
                <w:sz w:val="24"/>
              </w:rPr>
              <w:t xml:space="preserve">В </w:t>
            </w:r>
            <w:proofErr w:type="spellStart"/>
            <w:r>
              <w:rPr>
                <w:sz w:val="24"/>
              </w:rPr>
              <w:t>т.ч</w:t>
            </w:r>
            <w:proofErr w:type="spellEnd"/>
            <w:r>
              <w:rPr>
                <w:sz w:val="24"/>
              </w:rPr>
              <w:t>. по годам</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r>
      <w:tr w:rsidR="006D0D8A" w:rsidTr="006D0D8A">
        <w:trPr>
          <w:trHeight w:val="5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600" w:type="dxa"/>
            <w:gridSpan w:val="2"/>
            <w:vMerge/>
            <w:tcBorders>
              <w:top w:val="single" w:sz="4" w:space="0" w:color="0D0D0D"/>
              <w:left w:val="single" w:sz="4" w:space="0" w:color="000000"/>
              <w:bottom w:val="nil"/>
              <w:right w:val="single" w:sz="4" w:space="0" w:color="0D0D0D"/>
            </w:tcBorders>
            <w:vAlign w:val="center"/>
            <w:hideMark/>
          </w:tcPr>
          <w:p w:rsidR="006D0D8A" w:rsidRDefault="006D0D8A">
            <w:pPr>
              <w:rPr>
                <w:sz w:val="24"/>
              </w:rPr>
            </w:pPr>
          </w:p>
        </w:tc>
        <w:tc>
          <w:tcPr>
            <w:tcW w:w="992" w:type="dxa"/>
            <w:tcBorders>
              <w:top w:val="single" w:sz="4" w:space="0" w:color="0D0D0D"/>
              <w:left w:val="single" w:sz="4" w:space="0" w:color="0D0D0D"/>
              <w:bottom w:val="nil"/>
              <w:right w:val="single" w:sz="4" w:space="0" w:color="0D0D0D"/>
            </w:tcBorders>
            <w:hideMark/>
          </w:tcPr>
          <w:p w:rsidR="006D0D8A" w:rsidRDefault="006D0D8A">
            <w:pPr>
              <w:rPr>
                <w:sz w:val="24"/>
              </w:rPr>
            </w:pPr>
            <w:r>
              <w:rPr>
                <w:sz w:val="24"/>
              </w:rPr>
              <w:t>2021-</w:t>
            </w:r>
          </w:p>
          <w:p w:rsidR="006D0D8A" w:rsidRDefault="006D0D8A">
            <w:pPr>
              <w:rPr>
                <w:sz w:val="24"/>
              </w:rPr>
            </w:pPr>
            <w:r>
              <w:rPr>
                <w:sz w:val="24"/>
              </w:rPr>
              <w:t>2022</w:t>
            </w:r>
          </w:p>
        </w:tc>
        <w:tc>
          <w:tcPr>
            <w:tcW w:w="991" w:type="dxa"/>
            <w:gridSpan w:val="3"/>
            <w:tcBorders>
              <w:top w:val="single" w:sz="4" w:space="0" w:color="0D0D0D"/>
              <w:left w:val="single" w:sz="4" w:space="0" w:color="0D0D0D"/>
              <w:bottom w:val="nil"/>
              <w:right w:val="single" w:sz="4" w:space="0" w:color="000000"/>
            </w:tcBorders>
            <w:hideMark/>
          </w:tcPr>
          <w:p w:rsidR="006D0D8A" w:rsidRDefault="006D0D8A">
            <w:pPr>
              <w:rPr>
                <w:sz w:val="24"/>
              </w:rPr>
            </w:pPr>
            <w:r>
              <w:rPr>
                <w:sz w:val="24"/>
              </w:rPr>
              <w:t>2023</w:t>
            </w:r>
          </w:p>
          <w:p w:rsidR="00CF4484" w:rsidRDefault="00CF4484">
            <w:pPr>
              <w:rPr>
                <w:sz w:val="24"/>
              </w:rPr>
            </w:pPr>
            <w:r>
              <w:rPr>
                <w:sz w:val="24"/>
              </w:rPr>
              <w:t>2024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D0D8A" w:rsidRDefault="006D0D8A">
            <w:pPr>
              <w:rPr>
                <w:sz w:val="24"/>
              </w:rPr>
            </w:pP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3</w:t>
            </w:r>
          </w:p>
        </w:tc>
        <w:tc>
          <w:tcPr>
            <w:tcW w:w="856" w:type="dxa"/>
            <w:gridSpan w:val="2"/>
            <w:tcBorders>
              <w:top w:val="nil"/>
              <w:left w:val="single" w:sz="4" w:space="0" w:color="000000"/>
              <w:bottom w:val="single" w:sz="4" w:space="0" w:color="000000"/>
              <w:right w:val="single" w:sz="4" w:space="0" w:color="0D0D0D"/>
            </w:tcBorders>
            <w:hideMark/>
          </w:tcPr>
          <w:p w:rsidR="006D0D8A" w:rsidRDefault="006D0D8A">
            <w:pPr>
              <w:rPr>
                <w:sz w:val="24"/>
              </w:rPr>
            </w:pPr>
            <w:r>
              <w:rPr>
                <w:sz w:val="24"/>
              </w:rPr>
              <w:t>4</w:t>
            </w:r>
          </w:p>
        </w:tc>
        <w:tc>
          <w:tcPr>
            <w:tcW w:w="992" w:type="dxa"/>
            <w:tcBorders>
              <w:top w:val="nil"/>
              <w:left w:val="single" w:sz="4" w:space="0" w:color="0D0D0D"/>
              <w:bottom w:val="single" w:sz="4" w:space="0" w:color="000000"/>
              <w:right w:val="single" w:sz="4" w:space="0" w:color="0D0D0D"/>
            </w:tcBorders>
            <w:hideMark/>
          </w:tcPr>
          <w:p w:rsidR="006D0D8A" w:rsidRDefault="006D0D8A">
            <w:pPr>
              <w:rPr>
                <w:sz w:val="24"/>
              </w:rPr>
            </w:pPr>
            <w:r>
              <w:rPr>
                <w:sz w:val="24"/>
              </w:rPr>
              <w:t>5</w:t>
            </w:r>
          </w:p>
        </w:tc>
        <w:tc>
          <w:tcPr>
            <w:tcW w:w="282" w:type="dxa"/>
            <w:tcBorders>
              <w:top w:val="nil"/>
              <w:left w:val="single" w:sz="4" w:space="0" w:color="0D0D0D"/>
              <w:bottom w:val="single" w:sz="4" w:space="0" w:color="000000"/>
              <w:right w:val="single" w:sz="4" w:space="0" w:color="0D0D0D"/>
            </w:tcBorders>
            <w:hideMark/>
          </w:tcPr>
          <w:p w:rsidR="006D0D8A" w:rsidRDefault="006D0D8A">
            <w:pPr>
              <w:rPr>
                <w:sz w:val="24"/>
              </w:rPr>
            </w:pPr>
            <w:r>
              <w:rPr>
                <w:sz w:val="24"/>
              </w:rPr>
              <w:t>6</w:t>
            </w:r>
          </w:p>
        </w:tc>
        <w:tc>
          <w:tcPr>
            <w:tcW w:w="709" w:type="dxa"/>
            <w:gridSpan w:val="2"/>
            <w:tcBorders>
              <w:top w:val="nil"/>
              <w:left w:val="single" w:sz="4" w:space="0" w:color="0D0D0D"/>
              <w:bottom w:val="single" w:sz="4" w:space="0" w:color="000000"/>
              <w:right w:val="single" w:sz="4" w:space="0" w:color="000000"/>
            </w:tcBorders>
          </w:tcPr>
          <w:p w:rsidR="006D0D8A" w:rsidRDefault="006D0D8A">
            <w:pPr>
              <w:rPr>
                <w:sz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8</w:t>
            </w:r>
          </w:p>
        </w:tc>
        <w:tc>
          <w:tcPr>
            <w:tcW w:w="127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9</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10</w:t>
            </w:r>
          </w:p>
        </w:tc>
        <w:tc>
          <w:tcPr>
            <w:tcW w:w="198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11</w:t>
            </w:r>
          </w:p>
        </w:tc>
      </w:tr>
      <w:tr w:rsidR="006D0D8A" w:rsidTr="006D0D8A">
        <w:tc>
          <w:tcPr>
            <w:tcW w:w="14565" w:type="dxa"/>
            <w:gridSpan w:val="13"/>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 Профилактика правонарушений в отношении определенных категорий лиц и по отдельным видам противоправной деятельности.</w:t>
            </w:r>
          </w:p>
          <w:p w:rsidR="006D0D8A" w:rsidRDefault="006D0D8A">
            <w:pPr>
              <w:rPr>
                <w:sz w:val="24"/>
              </w:rPr>
            </w:pPr>
            <w:r>
              <w:rPr>
                <w:sz w:val="24"/>
              </w:rPr>
              <w:t>1.1. Профилактика правонарушений несовершеннолетних и молодежи.</w:t>
            </w: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1.1.1.</w:t>
            </w:r>
            <w:r>
              <w:rPr>
                <w:sz w:val="24"/>
              </w:rPr>
              <w:tab/>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Участие в районных мероприятиях по актуальным проблемам профилактики правонарушений на темы - о реабилитации несовершеннолетних жертв правонарушений и преступлений - об организации профилактики рецидивного противоправного поведения несовершеннолетних, вступивших в конфликт с законом;</w:t>
            </w:r>
          </w:p>
          <w:p w:rsidR="006D0D8A" w:rsidRDefault="006D0D8A">
            <w:pPr>
              <w:rPr>
                <w:sz w:val="24"/>
              </w:rPr>
            </w:pPr>
            <w:r>
              <w:rPr>
                <w:sz w:val="24"/>
              </w:rPr>
              <w:t xml:space="preserve">- об организации комплексной помощи семьям и несовершеннолетним, находящихся в социально опасном положении. </w:t>
            </w:r>
            <w:r>
              <w:rPr>
                <w:sz w:val="24"/>
              </w:rPr>
              <w:tab/>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без финансирования</w:t>
            </w:r>
            <w:r>
              <w:rPr>
                <w:sz w:val="24"/>
              </w:rPr>
              <w:tab/>
            </w:r>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r>
              <w:rPr>
                <w:sz w:val="24"/>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r>
              <w:rPr>
                <w:sz w:val="24"/>
              </w:rPr>
              <w:tab/>
            </w:r>
          </w:p>
          <w:p w:rsidR="006D0D8A" w:rsidRDefault="006D0D8A">
            <w:pPr>
              <w:rPr>
                <w:sz w:val="24"/>
              </w:rPr>
            </w:pPr>
            <w:r>
              <w:rPr>
                <w:sz w:val="24"/>
              </w:rPr>
              <w:t xml:space="preserve"> </w:t>
            </w:r>
            <w:r>
              <w:rPr>
                <w:sz w:val="24"/>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 xml:space="preserve"> 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p w:rsidR="006D0D8A" w:rsidRDefault="006D0D8A">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r>
              <w:rPr>
                <w:sz w:val="24"/>
              </w:rPr>
              <w:t xml:space="preserve">Участковый уполномоченный полиции </w:t>
            </w:r>
            <w:proofErr w:type="gramStart"/>
            <w:r>
              <w:rPr>
                <w:sz w:val="24"/>
              </w:rPr>
              <w:t>МКОУ СОШ</w:t>
            </w:r>
            <w:proofErr w:type="gramEnd"/>
            <w:r>
              <w:rPr>
                <w:sz w:val="24"/>
              </w:rPr>
              <w:t xml:space="preserve"> </w:t>
            </w:r>
            <w:proofErr w:type="spellStart"/>
            <w:r>
              <w:rPr>
                <w:sz w:val="24"/>
              </w:rPr>
              <w:t>а.Гюрюльдеук</w:t>
            </w:r>
            <w:proofErr w:type="spellEnd"/>
            <w:r>
              <w:rPr>
                <w:sz w:val="24"/>
              </w:rPr>
              <w:t>,</w:t>
            </w:r>
          </w:p>
          <w:p w:rsidR="006D0D8A" w:rsidRDefault="006D0D8A">
            <w:pPr>
              <w:rPr>
                <w:sz w:val="24"/>
              </w:rPr>
            </w:pPr>
          </w:p>
          <w:p w:rsidR="006D0D8A" w:rsidRDefault="006D0D8A">
            <w:pPr>
              <w:rPr>
                <w:sz w:val="24"/>
              </w:rPr>
            </w:pPr>
            <w:r>
              <w:rPr>
                <w:sz w:val="24"/>
              </w:rPr>
              <w:t>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повышение профессиональной компетентности специалистов образовательных учреждений</w:t>
            </w: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lastRenderedPageBreak/>
              <w:tab/>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Провести собрания на базе МОУ по проблемам профилактики семейного неблагополучия, беспризорности и правонарушений несовершеннолетних.</w:t>
            </w: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708"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МКОУ </w:t>
            </w:r>
            <w:proofErr w:type="gramStart"/>
            <w:r>
              <w:rPr>
                <w:sz w:val="24"/>
              </w:rPr>
              <w:t>СОШ</w:t>
            </w:r>
            <w:proofErr w:type="gramEnd"/>
            <w:r>
              <w:rPr>
                <w:sz w:val="24"/>
              </w:rPr>
              <w:t xml:space="preserve"> </w:t>
            </w:r>
            <w:proofErr w:type="spellStart"/>
            <w:r>
              <w:rPr>
                <w:sz w:val="24"/>
              </w:rPr>
              <w:t>а.Гю</w:t>
            </w:r>
            <w:proofErr w:type="spellEnd"/>
            <w:r>
              <w:rPr>
                <w:sz w:val="24"/>
              </w:rPr>
              <w:t>-</w:t>
            </w:r>
          </w:p>
          <w:p w:rsidR="006D0D8A" w:rsidRDefault="006D0D8A">
            <w:pPr>
              <w:rPr>
                <w:sz w:val="24"/>
              </w:rPr>
            </w:pPr>
            <w:proofErr w:type="spellStart"/>
            <w:r>
              <w:rPr>
                <w:sz w:val="24"/>
              </w:rPr>
              <w:t>рюльдеук</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rPr>
          <w:trHeight w:val="1811"/>
        </w:trPr>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1.1.2.</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Ведение банка данных семей, находящихся  в социально опасном положении</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p w:rsidR="006D0D8A" w:rsidRDefault="006D0D8A">
            <w:pPr>
              <w:rPr>
                <w:sz w:val="24"/>
              </w:rPr>
            </w:pPr>
            <w:r>
              <w:rPr>
                <w:sz w:val="24"/>
              </w:rPr>
              <w:t xml:space="preserve"> </w:t>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анализ и прогнозирование работы по оказанию своевременной помощи семьям и </w:t>
            </w:r>
            <w:proofErr w:type="spellStart"/>
            <w:r>
              <w:rPr>
                <w:sz w:val="24"/>
              </w:rPr>
              <w:t>несовер</w:t>
            </w:r>
            <w:proofErr w:type="spellEnd"/>
            <w:r>
              <w:rPr>
                <w:sz w:val="24"/>
              </w:rPr>
              <w:t xml:space="preserve"> </w:t>
            </w:r>
            <w:proofErr w:type="spellStart"/>
            <w:r>
              <w:rPr>
                <w:sz w:val="24"/>
              </w:rPr>
              <w:t>шеннолетним</w:t>
            </w:r>
            <w:proofErr w:type="spellEnd"/>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1.1.3.</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Организация и проведение мероприятий, направленных на формирование духовно-нравственных ценностей, правовое, патриотическое воспитание. </w:t>
            </w:r>
            <w:r>
              <w:rPr>
                <w:sz w:val="24"/>
              </w:rPr>
              <w:tab/>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без финансирования</w:t>
            </w:r>
            <w:r>
              <w:rPr>
                <w:sz w:val="24"/>
              </w:rPr>
              <w:tab/>
            </w:r>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w:t>
            </w:r>
            <w:r>
              <w:rPr>
                <w:sz w:val="24"/>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w:t>
            </w: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w:t>
            </w:r>
            <w:r>
              <w:rPr>
                <w:sz w:val="24"/>
              </w:rPr>
              <w:tab/>
            </w:r>
          </w:p>
          <w:p w:rsidR="006D0D8A" w:rsidRDefault="006D0D8A">
            <w:pPr>
              <w:rPr>
                <w:sz w:val="24"/>
              </w:rPr>
            </w:pPr>
            <w:r>
              <w:rPr>
                <w:sz w:val="24"/>
              </w:rPr>
              <w:t>–</w:t>
            </w:r>
            <w:r>
              <w:rPr>
                <w:sz w:val="24"/>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r>
              <w:rPr>
                <w:sz w:val="24"/>
              </w:rPr>
              <w:tab/>
            </w:r>
          </w:p>
        </w:tc>
        <w:tc>
          <w:tcPr>
            <w:tcW w:w="127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r>
              <w:rPr>
                <w:sz w:val="24"/>
              </w:rPr>
              <w:tab/>
            </w: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r>
              <w:rPr>
                <w:sz w:val="24"/>
              </w:rPr>
              <w:t xml:space="preserve">Администрация поселения МКОУ СОШ а. </w:t>
            </w:r>
            <w:proofErr w:type="spellStart"/>
            <w:r>
              <w:rPr>
                <w:sz w:val="24"/>
              </w:rPr>
              <w:t>Гю</w:t>
            </w:r>
            <w:proofErr w:type="spellEnd"/>
            <w:r>
              <w:rPr>
                <w:sz w:val="24"/>
              </w:rPr>
              <w:t>-</w:t>
            </w:r>
          </w:p>
          <w:p w:rsidR="006D0D8A" w:rsidRDefault="006D0D8A">
            <w:pPr>
              <w:rPr>
                <w:sz w:val="24"/>
              </w:rPr>
            </w:pPr>
            <w:proofErr w:type="spellStart"/>
            <w:r>
              <w:rPr>
                <w:sz w:val="24"/>
              </w:rPr>
              <w:t>рюльдеук</w:t>
            </w:r>
            <w:proofErr w:type="spellEnd"/>
          </w:p>
          <w:p w:rsidR="006D0D8A" w:rsidRDefault="006D0D8A">
            <w:pPr>
              <w:rPr>
                <w:sz w:val="24"/>
              </w:rPr>
            </w:pP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1.1.4.</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Проведение фестивалей искусств, праздников детского художественного творчества, конкурсов для детей, подростков</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2,0 тыс. </w:t>
            </w:r>
            <w:proofErr w:type="spellStart"/>
            <w:r>
              <w:rPr>
                <w:sz w:val="24"/>
              </w:rPr>
              <w:t>руб</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p>
        </w:tc>
        <w:tc>
          <w:tcPr>
            <w:tcW w:w="1140"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w:t>
            </w:r>
            <w:r>
              <w:rPr>
                <w:sz w:val="24"/>
              </w:rPr>
              <w:tab/>
            </w: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r>
              <w:rPr>
                <w:sz w:val="24"/>
              </w:rPr>
              <w:t xml:space="preserve">Администрация поселения МКОУ СОШ а. </w:t>
            </w:r>
            <w:proofErr w:type="spellStart"/>
            <w:r>
              <w:rPr>
                <w:sz w:val="24"/>
              </w:rPr>
              <w:t>Гю-рюльдеук</w:t>
            </w:r>
            <w:proofErr w:type="spellEnd"/>
          </w:p>
          <w:p w:rsidR="006D0D8A" w:rsidRDefault="006D0D8A">
            <w:pPr>
              <w:rPr>
                <w:sz w:val="24"/>
              </w:rPr>
            </w:pP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t>1.1.5.</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Осуществление деятельности по пропаганде принципов рационального питания и здорового образа жизни путем проведения лекций, бесед среди детей, подростков, родительской общественности </w:t>
            </w:r>
            <w:r>
              <w:rPr>
                <w:sz w:val="24"/>
              </w:rPr>
              <w:tab/>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w:t>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w:t>
            </w:r>
            <w:r>
              <w:rPr>
                <w:sz w:val="24"/>
              </w:rPr>
              <w:tab/>
            </w: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roofErr w:type="spellStart"/>
            <w:r>
              <w:rPr>
                <w:sz w:val="24"/>
              </w:rPr>
              <w:t>Гюрюльдеукский</w:t>
            </w:r>
            <w:proofErr w:type="spellEnd"/>
            <w:r>
              <w:rPr>
                <w:sz w:val="24"/>
              </w:rPr>
              <w:t xml:space="preserve"> ФАП</w:t>
            </w:r>
          </w:p>
          <w:p w:rsidR="006D0D8A" w:rsidRDefault="006D0D8A">
            <w:pPr>
              <w:rPr>
                <w:sz w:val="24"/>
              </w:rPr>
            </w:pPr>
            <w:r>
              <w:rPr>
                <w:sz w:val="24"/>
              </w:rPr>
              <w:t xml:space="preserve"> </w:t>
            </w:r>
          </w:p>
          <w:p w:rsidR="006D0D8A" w:rsidRDefault="006D0D8A">
            <w:pPr>
              <w:rPr>
                <w:sz w:val="24"/>
              </w:rPr>
            </w:pP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lastRenderedPageBreak/>
              <w:t>1.1.6.</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Проведение просветительской работы в образовательных учреждениях, направленной на предупреждение алкоголизма, наркомании, </w:t>
            </w:r>
            <w:proofErr w:type="spellStart"/>
            <w:r>
              <w:rPr>
                <w:sz w:val="24"/>
              </w:rPr>
              <w:t>табакокурения</w:t>
            </w:r>
            <w:proofErr w:type="spellEnd"/>
            <w:r>
              <w:rPr>
                <w:sz w:val="24"/>
              </w:rPr>
              <w:t>, распространения ВИЧ-инфекции в форме лекций, бесед</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без финансирования</w:t>
            </w:r>
            <w:r>
              <w:rPr>
                <w:sz w:val="24"/>
              </w:rPr>
              <w:tab/>
            </w:r>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roofErr w:type="spellStart"/>
            <w:r>
              <w:rPr>
                <w:sz w:val="24"/>
              </w:rPr>
              <w:t>Гюрюльдеукский</w:t>
            </w:r>
            <w:proofErr w:type="spellEnd"/>
            <w:r>
              <w:rPr>
                <w:sz w:val="24"/>
              </w:rPr>
              <w:t xml:space="preserve"> ФАП</w:t>
            </w:r>
          </w:p>
          <w:p w:rsidR="006D0D8A" w:rsidRDefault="006D0D8A">
            <w:pPr>
              <w:rPr>
                <w:sz w:val="24"/>
              </w:rPr>
            </w:pPr>
            <w:r>
              <w:rPr>
                <w:sz w:val="24"/>
              </w:rPr>
              <w:t xml:space="preserve"> </w:t>
            </w:r>
          </w:p>
          <w:p w:rsidR="006D0D8A" w:rsidRDefault="006D0D8A">
            <w:pPr>
              <w:rPr>
                <w:sz w:val="24"/>
              </w:rPr>
            </w:pP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14565" w:type="dxa"/>
            <w:gridSpan w:val="13"/>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1.2.Профилактика правонарушений среди лиц, проповедующих экстремизм, подготавливающих и замышляющих совершение террористических актов.</w:t>
            </w: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1.2.1.</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Организовать цикл лекционных занятий с приглашением сотрудников правоохранительных органов на базе МКОУ «</w:t>
            </w:r>
            <w:proofErr w:type="gramStart"/>
            <w:r>
              <w:rPr>
                <w:sz w:val="24"/>
              </w:rPr>
              <w:t>СОШ</w:t>
            </w:r>
            <w:proofErr w:type="gramEnd"/>
            <w:r>
              <w:rPr>
                <w:sz w:val="24"/>
              </w:rPr>
              <w:t xml:space="preserve"> </w:t>
            </w:r>
            <w:proofErr w:type="spellStart"/>
            <w:r>
              <w:rPr>
                <w:sz w:val="24"/>
              </w:rPr>
              <w:t>а.Гюрюльдеук</w:t>
            </w:r>
            <w:proofErr w:type="spellEnd"/>
            <w:r>
              <w:rPr>
                <w:sz w:val="24"/>
              </w:rPr>
              <w:t xml:space="preserve">» для профилактики конфликтов на межнациональной и межрелигиозной почве. </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w:t>
            </w: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w:t>
            </w:r>
            <w:r>
              <w:rPr>
                <w:sz w:val="24"/>
              </w:rPr>
              <w:tab/>
            </w:r>
          </w:p>
          <w:p w:rsidR="006D0D8A" w:rsidRDefault="006D0D8A">
            <w:pPr>
              <w:rPr>
                <w:sz w:val="24"/>
              </w:rPr>
            </w:pPr>
            <w:r>
              <w:rPr>
                <w:sz w:val="24"/>
              </w:rPr>
              <w:t>–</w:t>
            </w:r>
            <w:r>
              <w:rPr>
                <w:sz w:val="24"/>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Уполномоченный полиции по </w:t>
            </w:r>
            <w:proofErr w:type="spellStart"/>
            <w:r>
              <w:rPr>
                <w:sz w:val="24"/>
              </w:rPr>
              <w:t>Гюрюльдеукскому</w:t>
            </w:r>
            <w:proofErr w:type="spellEnd"/>
            <w:r>
              <w:rPr>
                <w:sz w:val="24"/>
              </w:rPr>
              <w:t xml:space="preserve"> поселению</w:t>
            </w:r>
          </w:p>
          <w:p w:rsidR="006D0D8A" w:rsidRDefault="006D0D8A">
            <w:pPr>
              <w:rPr>
                <w:sz w:val="24"/>
              </w:rPr>
            </w:pPr>
            <w:r>
              <w:rPr>
                <w:sz w:val="24"/>
              </w:rPr>
              <w:t xml:space="preserve">МКОУ СОШ а. Гюрюльдеук СОШ  </w:t>
            </w: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t>1.2.2.</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Провести профилактическую работу, направленную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p w:rsidR="006D0D8A" w:rsidRDefault="006D0D8A">
            <w:pPr>
              <w:rPr>
                <w:sz w:val="24"/>
              </w:rPr>
            </w:pPr>
            <w:r>
              <w:rPr>
                <w:sz w:val="24"/>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Участковый уполномоченный полиции МКОУ СОШ а. </w:t>
            </w:r>
            <w:proofErr w:type="spellStart"/>
            <w:r>
              <w:rPr>
                <w:sz w:val="24"/>
              </w:rPr>
              <w:t>Гю-рюльдеук</w:t>
            </w:r>
            <w:proofErr w:type="spellEnd"/>
            <w:r>
              <w:rPr>
                <w:sz w:val="24"/>
              </w:rPr>
              <w:t>,</w:t>
            </w:r>
          </w:p>
          <w:p w:rsidR="006D0D8A" w:rsidRDefault="006D0D8A">
            <w:pPr>
              <w:rPr>
                <w:sz w:val="24"/>
              </w:rPr>
            </w:pPr>
            <w:r>
              <w:rPr>
                <w:sz w:val="24"/>
              </w:rPr>
              <w:t>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1.2.3.</w:t>
            </w:r>
            <w:r>
              <w:rPr>
                <w:sz w:val="24"/>
              </w:rPr>
              <w:tab/>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Провести мероприятия по выявлению и пресечению изготовления, распространения литературы, </w:t>
            </w:r>
            <w:r>
              <w:rPr>
                <w:sz w:val="24"/>
              </w:rPr>
              <w:lastRenderedPageBreak/>
              <w:t>аудио и видео материалов экстремистского толка, пропагандирующих разжигание национальной расовой и религиозной вражды.</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lastRenderedPageBreak/>
              <w:t>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Участковый уполномоченный полиции</w:t>
            </w: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14565" w:type="dxa"/>
            <w:gridSpan w:val="13"/>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lastRenderedPageBreak/>
              <w:t>1.3 Профилактика нарушений законодательства о гражданстве, предупреждение и пресечение нелегальной миграции.</w:t>
            </w: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1.3.1.</w:t>
            </w:r>
            <w:r>
              <w:rPr>
                <w:sz w:val="24"/>
              </w:rPr>
              <w:tab/>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Проведение мероприятий по выявлению нарушений гражданами Российской Федерации правил регистрации по месту пребывания и по месту жительства. </w:t>
            </w:r>
            <w:r>
              <w:rPr>
                <w:sz w:val="24"/>
              </w:rPr>
              <w:tab/>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без финансирования</w:t>
            </w:r>
            <w:r>
              <w:rPr>
                <w:sz w:val="24"/>
              </w:rPr>
              <w:tab/>
            </w:r>
          </w:p>
        </w:tc>
        <w:tc>
          <w:tcPr>
            <w:tcW w:w="708"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40"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945"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Участковый уполномоченный полиции</w:t>
            </w: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14565" w:type="dxa"/>
            <w:gridSpan w:val="13"/>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t xml:space="preserve">1.4. Профилактика правонарушений в сфере потребительского рынка и </w:t>
            </w:r>
          </w:p>
          <w:p w:rsidR="006D0D8A" w:rsidRDefault="006D0D8A">
            <w:pPr>
              <w:rPr>
                <w:sz w:val="24"/>
              </w:rPr>
            </w:pPr>
            <w:r>
              <w:rPr>
                <w:sz w:val="24"/>
              </w:rPr>
              <w:t xml:space="preserve">                 исполнения административного законодательства.</w:t>
            </w: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1.4.1.</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Принять участие в заседании «круглых столов» по профилактике правонарушений в сфере потребительского рынка</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без финансирования</w:t>
            </w:r>
            <w:r>
              <w:rPr>
                <w:sz w:val="24"/>
              </w:rPr>
              <w:tab/>
            </w:r>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p w:rsidR="006D0D8A" w:rsidRDefault="006D0D8A">
            <w:pPr>
              <w:rPr>
                <w:sz w:val="24"/>
              </w:rPr>
            </w:pPr>
            <w:r>
              <w:rPr>
                <w:sz w:val="24"/>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r>
              <w:rPr>
                <w:sz w:val="24"/>
              </w:rPr>
              <w:t>Администрация поселения</w:t>
            </w:r>
          </w:p>
          <w:p w:rsidR="006D0D8A" w:rsidRDefault="006D0D8A">
            <w:pPr>
              <w:rPr>
                <w:sz w:val="24"/>
              </w:rPr>
            </w:pPr>
          </w:p>
          <w:p w:rsidR="006D0D8A" w:rsidRDefault="006D0D8A">
            <w:pPr>
              <w:rPr>
                <w:sz w:val="24"/>
              </w:rPr>
            </w:pP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14565" w:type="dxa"/>
            <w:gridSpan w:val="13"/>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1.5. Профилактика правонарушений среди лиц, освобожденных из мест лишения свободы.</w:t>
            </w:r>
          </w:p>
        </w:tc>
      </w:tr>
      <w:tr w:rsidR="006D0D8A" w:rsidTr="006D0D8A">
        <w:trPr>
          <w:trHeight w:val="1273"/>
        </w:trPr>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1.5.2.</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Вести работу по осуществлению функции по социальной адаптации лиц, освободившихся из мест лишения свободы</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40"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Участковый уполномоченный полиции </w:t>
            </w: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14565" w:type="dxa"/>
            <w:gridSpan w:val="13"/>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t>1.6. Профилактика правонарушений на административных участках.</w:t>
            </w: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1.6.1.</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Организация проведения отчетов по результатам профилактической работы участковых уполномоченных полиции перед населением административных участков, коллективами предприятий, учреждений, организаций.</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140"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r>
              <w:rPr>
                <w:sz w:val="24"/>
              </w:rPr>
              <w:t>Администрация поселения</w:t>
            </w:r>
          </w:p>
          <w:p w:rsidR="006D0D8A" w:rsidRDefault="006D0D8A">
            <w:pPr>
              <w:rPr>
                <w:sz w:val="24"/>
              </w:rPr>
            </w:pPr>
          </w:p>
          <w:p w:rsidR="006D0D8A" w:rsidRDefault="006D0D8A">
            <w:pPr>
              <w:rPr>
                <w:sz w:val="24"/>
              </w:rPr>
            </w:pPr>
            <w:r>
              <w:rPr>
                <w:sz w:val="24"/>
              </w:rPr>
              <w:t>Участковый уполномоченный полиции</w:t>
            </w: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14565" w:type="dxa"/>
            <w:gridSpan w:val="13"/>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2. Методическое обеспечение профилактической деятельности.</w:t>
            </w: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lastRenderedPageBreak/>
              <w:tab/>
              <w:t>2.1.1.</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Принять участие в семинаре по изучению методических материалов для фельдшеров ФАП «Об основных клинических характеристиках наиболее распространенных наркотиков и </w:t>
            </w:r>
            <w:proofErr w:type="spellStart"/>
            <w:r>
              <w:rPr>
                <w:sz w:val="24"/>
              </w:rPr>
              <w:t>токсикантов</w:t>
            </w:r>
            <w:proofErr w:type="spellEnd"/>
            <w:r>
              <w:rPr>
                <w:sz w:val="24"/>
              </w:rPr>
              <w:t xml:space="preserve">». </w:t>
            </w:r>
            <w:r>
              <w:rPr>
                <w:sz w:val="24"/>
              </w:rPr>
              <w:tab/>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p>
        </w:tc>
        <w:tc>
          <w:tcPr>
            <w:tcW w:w="1140"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945"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r>
              <w:rPr>
                <w:sz w:val="24"/>
              </w:rPr>
              <w:tab/>
            </w:r>
          </w:p>
        </w:tc>
        <w:tc>
          <w:tcPr>
            <w:tcW w:w="127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roofErr w:type="spellStart"/>
            <w:r>
              <w:rPr>
                <w:sz w:val="24"/>
              </w:rPr>
              <w:t>Гюрюльдеукский</w:t>
            </w:r>
            <w:proofErr w:type="spellEnd"/>
            <w:r>
              <w:rPr>
                <w:sz w:val="24"/>
              </w:rPr>
              <w:t xml:space="preserve"> ФАП</w:t>
            </w:r>
          </w:p>
          <w:p w:rsidR="006D0D8A" w:rsidRDefault="006D0D8A">
            <w:pPr>
              <w:rPr>
                <w:sz w:val="24"/>
              </w:rPr>
            </w:pPr>
            <w:r>
              <w:rPr>
                <w:sz w:val="24"/>
              </w:rPr>
              <w:t xml:space="preserve"> </w:t>
            </w:r>
          </w:p>
          <w:p w:rsidR="006D0D8A" w:rsidRDefault="006D0D8A">
            <w:pPr>
              <w:rPr>
                <w:sz w:val="24"/>
              </w:rPr>
            </w:pP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14565" w:type="dxa"/>
            <w:gridSpan w:val="13"/>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t xml:space="preserve">3. Информационное обеспечение деятельности субъектов профилактики. </w:t>
            </w:r>
            <w:r>
              <w:rPr>
                <w:sz w:val="24"/>
              </w:rPr>
              <w:tab/>
            </w: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3.1.</w:t>
            </w:r>
            <w:r>
              <w:rPr>
                <w:sz w:val="24"/>
              </w:rPr>
              <w:tab/>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Обнародование информации по проблемам </w:t>
            </w:r>
          </w:p>
          <w:p w:rsidR="006D0D8A" w:rsidRDefault="006D0D8A">
            <w:pPr>
              <w:rPr>
                <w:sz w:val="24"/>
              </w:rPr>
            </w:pPr>
            <w:proofErr w:type="spellStart"/>
            <w:r>
              <w:rPr>
                <w:sz w:val="24"/>
              </w:rPr>
              <w:t>табакокурения</w:t>
            </w:r>
            <w:proofErr w:type="spellEnd"/>
            <w:r>
              <w:rPr>
                <w:sz w:val="24"/>
              </w:rPr>
              <w:t xml:space="preserve">  и алкоголизма.</w:t>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p w:rsidR="006D0D8A" w:rsidRDefault="006D0D8A">
            <w:pPr>
              <w:rPr>
                <w:sz w:val="24"/>
              </w:rPr>
            </w:pPr>
            <w:r>
              <w:rPr>
                <w:sz w:val="24"/>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roofErr w:type="spellStart"/>
            <w:r>
              <w:rPr>
                <w:sz w:val="24"/>
              </w:rPr>
              <w:t>Гюрюльдеукский</w:t>
            </w:r>
            <w:proofErr w:type="spellEnd"/>
            <w:r>
              <w:rPr>
                <w:sz w:val="24"/>
              </w:rPr>
              <w:t xml:space="preserve"> ФАП</w:t>
            </w:r>
          </w:p>
          <w:p w:rsidR="006D0D8A" w:rsidRDefault="006D0D8A">
            <w:pPr>
              <w:rPr>
                <w:sz w:val="24"/>
              </w:rPr>
            </w:pPr>
            <w:r>
              <w:rPr>
                <w:sz w:val="24"/>
              </w:rPr>
              <w:t xml:space="preserve"> </w:t>
            </w:r>
          </w:p>
          <w:p w:rsidR="006D0D8A" w:rsidRDefault="006D0D8A">
            <w:pPr>
              <w:rPr>
                <w:sz w:val="24"/>
              </w:rPr>
            </w:pP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3.2.</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Информирование населения Гюрюльдеукского сельского поселения о заболеваниях, развивающихся в результате злоупотребления алкогольной продукции и </w:t>
            </w:r>
            <w:proofErr w:type="spellStart"/>
            <w:r>
              <w:rPr>
                <w:sz w:val="24"/>
              </w:rPr>
              <w:t>табакокурения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140"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roofErr w:type="spellStart"/>
            <w:r>
              <w:rPr>
                <w:sz w:val="24"/>
              </w:rPr>
              <w:t>Гюрюльдеукский</w:t>
            </w:r>
            <w:proofErr w:type="spellEnd"/>
            <w:r>
              <w:rPr>
                <w:sz w:val="24"/>
              </w:rPr>
              <w:t xml:space="preserve"> ФАП</w:t>
            </w:r>
          </w:p>
          <w:p w:rsidR="006D0D8A" w:rsidRDefault="006D0D8A">
            <w:pPr>
              <w:rPr>
                <w:sz w:val="24"/>
              </w:rPr>
            </w:pPr>
            <w:r>
              <w:rPr>
                <w:sz w:val="24"/>
              </w:rPr>
              <w:t xml:space="preserve"> </w:t>
            </w:r>
          </w:p>
          <w:p w:rsidR="006D0D8A" w:rsidRDefault="006D0D8A">
            <w:pPr>
              <w:rPr>
                <w:sz w:val="24"/>
              </w:rPr>
            </w:pP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r w:rsidR="006D0D8A" w:rsidTr="006D0D8A">
        <w:tc>
          <w:tcPr>
            <w:tcW w:w="53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3.3.</w:t>
            </w:r>
          </w:p>
        </w:tc>
        <w:tc>
          <w:tcPr>
            <w:tcW w:w="3399"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Организовать с помощью СМИ проведение информационно-пропагандистских мероприятий, ориентированных на молодежь с целью утверждения в обществе идей патриотизма, морали и нравственности, борьбы против наркомании, а также нарушений правопорядка. </w:t>
            </w:r>
            <w:r>
              <w:rPr>
                <w:sz w:val="24"/>
              </w:rPr>
              <w:tab/>
            </w: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2,0 </w:t>
            </w:r>
            <w:proofErr w:type="spellStart"/>
            <w:r>
              <w:rPr>
                <w:sz w:val="24"/>
              </w:rPr>
              <w:t>тыс.руб</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 xml:space="preserve"> </w:t>
            </w:r>
          </w:p>
        </w:tc>
        <w:tc>
          <w:tcPr>
            <w:tcW w:w="1140" w:type="dxa"/>
            <w:gridSpan w:val="2"/>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6D0D8A" w:rsidRDefault="006D0D8A" w:rsidP="00CF4484">
            <w:pPr>
              <w:rPr>
                <w:sz w:val="24"/>
              </w:rPr>
            </w:pPr>
            <w:r>
              <w:rPr>
                <w:sz w:val="24"/>
              </w:rPr>
              <w:t>2021-202</w:t>
            </w:r>
            <w:r w:rsidR="00CF4484">
              <w:rPr>
                <w:sz w:val="24"/>
              </w:rPr>
              <w:t>4</w:t>
            </w:r>
          </w:p>
        </w:tc>
        <w:tc>
          <w:tcPr>
            <w:tcW w:w="127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rsidR="006D0D8A" w:rsidRDefault="006D0D8A">
            <w:pPr>
              <w:rPr>
                <w:sz w:val="24"/>
              </w:rPr>
            </w:pPr>
            <w:r>
              <w:rPr>
                <w:sz w:val="24"/>
              </w:rPr>
              <w:t>Участковый  уполномоченный полиции 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tcPr>
          <w:p w:rsidR="006D0D8A" w:rsidRDefault="006D0D8A">
            <w:pPr>
              <w:rPr>
                <w:sz w:val="24"/>
              </w:rPr>
            </w:pPr>
          </w:p>
        </w:tc>
      </w:tr>
    </w:tbl>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 w:val="24"/>
        </w:rPr>
      </w:pPr>
    </w:p>
    <w:p w:rsidR="006D0D8A" w:rsidRDefault="006D0D8A" w:rsidP="006D0D8A">
      <w:pPr>
        <w:rPr>
          <w:szCs w:val="28"/>
        </w:rPr>
      </w:pPr>
    </w:p>
    <w:p w:rsidR="006D0D8A" w:rsidRDefault="006D0D8A" w:rsidP="006D0D8A">
      <w:pPr>
        <w:rPr>
          <w:sz w:val="24"/>
        </w:rPr>
        <w:sectPr w:rsidR="006D0D8A" w:rsidSect="006D0D8A">
          <w:pgSz w:w="16838" w:h="11906" w:orient="landscape"/>
          <w:pgMar w:top="567" w:right="1134" w:bottom="850" w:left="1134" w:header="708" w:footer="708" w:gutter="0"/>
          <w:cols w:space="720"/>
        </w:sectPr>
      </w:pPr>
    </w:p>
    <w:p w:rsidR="006D0D8A" w:rsidRDefault="006D0D8A" w:rsidP="006D0D8A">
      <w:pPr>
        <w:rPr>
          <w:szCs w:val="28"/>
        </w:rPr>
      </w:pPr>
      <w:r>
        <w:rPr>
          <w:szCs w:val="28"/>
        </w:rPr>
        <w:lastRenderedPageBreak/>
        <w:t>Раздел IV. НОРМАТИВНОЕ ОБЕСПЕЧЕНИЕ</w:t>
      </w:r>
    </w:p>
    <w:p w:rsidR="006D0D8A" w:rsidRDefault="006D0D8A" w:rsidP="006D0D8A">
      <w:pPr>
        <w:rPr>
          <w:szCs w:val="28"/>
        </w:rPr>
      </w:pPr>
      <w:r>
        <w:rPr>
          <w:szCs w:val="28"/>
        </w:rPr>
        <w:t>Разработка и принятие нормативных правовых актов для обеспечения достижения целей реализации Программы не предусматриваются.</w:t>
      </w:r>
    </w:p>
    <w:p w:rsidR="006D0D8A" w:rsidRDefault="006D0D8A" w:rsidP="006D0D8A">
      <w:pPr>
        <w:rPr>
          <w:szCs w:val="28"/>
        </w:rPr>
      </w:pPr>
    </w:p>
    <w:p w:rsidR="006D0D8A" w:rsidRDefault="006D0D8A" w:rsidP="006D0D8A">
      <w:pPr>
        <w:jc w:val="center"/>
        <w:rPr>
          <w:szCs w:val="28"/>
        </w:rPr>
      </w:pPr>
      <w:r>
        <w:rPr>
          <w:szCs w:val="28"/>
        </w:rPr>
        <w:t>Раздел V. ОЦЕНКА ЭФФЕКТИВНОСТИ СОЦИАЛЬНО-ЭКОНОМИЧЕСКИХ И ЭКОЛОГИЧЕСКИХ ПОСЛЕДСТВИЙ ОТ РЕАЛИЗАЦИИ ПРОГРАММЫ</w:t>
      </w:r>
    </w:p>
    <w:p w:rsidR="006D0D8A" w:rsidRDefault="006D0D8A" w:rsidP="006D0D8A">
      <w:pPr>
        <w:rPr>
          <w:szCs w:val="28"/>
        </w:rPr>
      </w:pPr>
      <w:r>
        <w:rPr>
          <w:szCs w:val="28"/>
        </w:rPr>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6D0D8A" w:rsidRDefault="006D0D8A" w:rsidP="006D0D8A">
      <w:pPr>
        <w:rPr>
          <w:szCs w:val="28"/>
        </w:rPr>
      </w:pPr>
      <w:r>
        <w:rPr>
          <w:szCs w:val="28"/>
        </w:rPr>
        <w:tab/>
        <w:t>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 выбор здорового образа жизни подростками и молодежью. Увеличится доля несовершеннолетних группы риска занимающегося физической культурой и спортом.</w:t>
      </w:r>
    </w:p>
    <w:p w:rsidR="006D0D8A" w:rsidRDefault="006D0D8A" w:rsidP="006D0D8A">
      <w:pPr>
        <w:rPr>
          <w:szCs w:val="28"/>
        </w:rPr>
      </w:pPr>
      <w:r>
        <w:rPr>
          <w:szCs w:val="28"/>
        </w:rPr>
        <w:t>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w:t>
      </w:r>
    </w:p>
    <w:p w:rsidR="006D0D8A" w:rsidRDefault="006D0D8A" w:rsidP="006D0D8A">
      <w:pPr>
        <w:rPr>
          <w:szCs w:val="28"/>
        </w:rPr>
      </w:pPr>
      <w:r>
        <w:rPr>
          <w:szCs w:val="28"/>
        </w:rPr>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6D0D8A" w:rsidRDefault="006D0D8A" w:rsidP="006D0D8A">
      <w:pPr>
        <w:rPr>
          <w:szCs w:val="28"/>
        </w:rPr>
      </w:pPr>
      <w:r>
        <w:rPr>
          <w:szCs w:val="28"/>
        </w:rPr>
        <w:t>снижение социальной напряженности в обществе, обусловленной снижением уровня преступности на улицах и в общественных местах;</w:t>
      </w:r>
    </w:p>
    <w:p w:rsidR="006D0D8A" w:rsidRDefault="006D0D8A" w:rsidP="006D0D8A">
      <w:pPr>
        <w:rPr>
          <w:szCs w:val="28"/>
        </w:rPr>
      </w:pPr>
      <w:r>
        <w:rPr>
          <w:szCs w:val="28"/>
        </w:rPr>
        <w:t>создание дополнительных условий для вовлечения несовершеннолетних группы риска в работу кружков и спортивных секций</w:t>
      </w:r>
    </w:p>
    <w:p w:rsidR="006D0D8A" w:rsidRDefault="006D0D8A" w:rsidP="006D0D8A">
      <w:pPr>
        <w:spacing w:before="5" w:line="275" w:lineRule="exact"/>
        <w:ind w:left="1732" w:right="1736"/>
        <w:jc w:val="center"/>
        <w:rPr>
          <w:szCs w:val="28"/>
        </w:rPr>
      </w:pPr>
    </w:p>
    <w:p w:rsidR="006D0D8A" w:rsidRDefault="006D0D8A" w:rsidP="006D0D8A">
      <w:pPr>
        <w:rPr>
          <w:szCs w:val="28"/>
        </w:rPr>
      </w:pPr>
    </w:p>
    <w:p w:rsidR="006D0D8A" w:rsidRDefault="006D0D8A" w:rsidP="006D0D8A">
      <w:pPr>
        <w:rPr>
          <w:szCs w:val="28"/>
        </w:rPr>
      </w:pPr>
    </w:p>
    <w:p w:rsidR="006D0D8A" w:rsidRDefault="006D0D8A" w:rsidP="006D0D8A">
      <w:pPr>
        <w:pStyle w:val="a3"/>
        <w:ind w:left="6" w:right="57"/>
        <w:rPr>
          <w:szCs w:val="28"/>
        </w:rPr>
      </w:pPr>
      <w:r>
        <w:rPr>
          <w:szCs w:val="28"/>
        </w:rPr>
        <w:t xml:space="preserve"> </w:t>
      </w:r>
    </w:p>
    <w:p w:rsidR="006D0D8A" w:rsidRDefault="006D0D8A" w:rsidP="006D0D8A">
      <w:pPr>
        <w:pStyle w:val="a3"/>
        <w:ind w:left="6" w:right="57"/>
        <w:rPr>
          <w:szCs w:val="28"/>
        </w:rPr>
      </w:pPr>
    </w:p>
    <w:p w:rsidR="006D0D8A" w:rsidRDefault="006D0D8A" w:rsidP="006D0D8A">
      <w:pPr>
        <w:pStyle w:val="a3"/>
        <w:ind w:left="6" w:right="57"/>
        <w:rPr>
          <w:szCs w:val="28"/>
        </w:rPr>
      </w:pPr>
    </w:p>
    <w:p w:rsidR="006D0D8A" w:rsidRDefault="006D0D8A" w:rsidP="006D0D8A">
      <w:pPr>
        <w:pStyle w:val="a3"/>
        <w:ind w:left="6" w:right="57"/>
        <w:rPr>
          <w:szCs w:val="28"/>
        </w:rPr>
      </w:pPr>
    </w:p>
    <w:p w:rsidR="006D0D8A" w:rsidRDefault="006D0D8A" w:rsidP="006D0D8A">
      <w:pPr>
        <w:pStyle w:val="a3"/>
        <w:ind w:left="6" w:right="57"/>
        <w:rPr>
          <w:szCs w:val="28"/>
        </w:rPr>
      </w:pPr>
    </w:p>
    <w:p w:rsidR="006D0D8A" w:rsidRDefault="006D0D8A" w:rsidP="006D0D8A">
      <w:pPr>
        <w:rPr>
          <w:szCs w:val="28"/>
        </w:rPr>
      </w:pPr>
      <w:bookmarkStart w:id="0" w:name="_GoBack"/>
      <w:bookmarkEnd w:id="0"/>
    </w:p>
    <w:p w:rsidR="006D0D8A" w:rsidRDefault="006D0D8A" w:rsidP="006D0D8A">
      <w:pPr>
        <w:shd w:val="clear" w:color="auto" w:fill="FFFFFF"/>
        <w:spacing w:before="100" w:beforeAutospacing="1" w:after="100" w:afterAutospacing="1"/>
        <w:rPr>
          <w:szCs w:val="28"/>
        </w:rPr>
      </w:pPr>
    </w:p>
    <w:p w:rsidR="006D0D8A" w:rsidRDefault="006D0D8A" w:rsidP="006D0D8A">
      <w:pPr>
        <w:shd w:val="clear" w:color="auto" w:fill="FFFFFF"/>
        <w:ind w:right="57"/>
        <w:rPr>
          <w:szCs w:val="28"/>
        </w:rPr>
      </w:pPr>
    </w:p>
    <w:p w:rsidR="00914647" w:rsidRDefault="00914647"/>
    <w:sectPr w:rsidR="00914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FA"/>
    <w:rsid w:val="000379A7"/>
    <w:rsid w:val="00051B6A"/>
    <w:rsid w:val="002847FA"/>
    <w:rsid w:val="006931F7"/>
    <w:rsid w:val="006D0D8A"/>
    <w:rsid w:val="00914647"/>
    <w:rsid w:val="00CF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7281"/>
  <w15:chartTrackingRefBased/>
  <w15:docId w15:val="{0A9C944B-6CFD-44F7-8B2D-7CCB8AD7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D8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D0D8A"/>
    <w:rPr>
      <w:szCs w:val="20"/>
    </w:rPr>
  </w:style>
  <w:style w:type="character" w:customStyle="1" w:styleId="a4">
    <w:name w:val="Основной текст Знак"/>
    <w:basedOn w:val="a0"/>
    <w:link w:val="a3"/>
    <w:semiHidden/>
    <w:rsid w:val="006D0D8A"/>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6D0D8A"/>
    <w:pPr>
      <w:spacing w:line="360" w:lineRule="auto"/>
      <w:jc w:val="both"/>
    </w:pPr>
    <w:rPr>
      <w:sz w:val="24"/>
      <w:szCs w:val="20"/>
    </w:rPr>
  </w:style>
  <w:style w:type="character" w:customStyle="1" w:styleId="30">
    <w:name w:val="Основной текст 3 Знак"/>
    <w:basedOn w:val="a0"/>
    <w:link w:val="3"/>
    <w:semiHidden/>
    <w:rsid w:val="006D0D8A"/>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051B6A"/>
    <w:rPr>
      <w:rFonts w:ascii="Segoe UI" w:hAnsi="Segoe UI" w:cs="Segoe UI"/>
      <w:sz w:val="18"/>
      <w:szCs w:val="18"/>
    </w:rPr>
  </w:style>
  <w:style w:type="character" w:customStyle="1" w:styleId="a6">
    <w:name w:val="Текст выноски Знак"/>
    <w:basedOn w:val="a0"/>
    <w:link w:val="a5"/>
    <w:uiPriority w:val="99"/>
    <w:semiHidden/>
    <w:rsid w:val="00051B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3141</Words>
  <Characters>17907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10</cp:revision>
  <cp:lastPrinted>2021-12-06T10:02:00Z</cp:lastPrinted>
  <dcterms:created xsi:type="dcterms:W3CDTF">2021-01-13T08:25:00Z</dcterms:created>
  <dcterms:modified xsi:type="dcterms:W3CDTF">2023-11-22T07:27:00Z</dcterms:modified>
</cp:coreProperties>
</file>