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9" w:rsidRDefault="007F7444" w:rsidP="007F744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</w:t>
      </w:r>
    </w:p>
    <w:p w:rsidR="007F7444" w:rsidRDefault="00F066C9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F7444">
        <w:rPr>
          <w:b/>
          <w:sz w:val="28"/>
          <w:szCs w:val="28"/>
        </w:rPr>
        <w:t xml:space="preserve"> РОССИЙСКАЯ ФЕДЕРАЦИЯ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ГЮРЮЛЬДЕУКСКОГО СЕЛЬСКОГО ПОСЕЛЕНИЯ</w:t>
      </w:r>
    </w:p>
    <w:p w:rsidR="007F7444" w:rsidRDefault="007F7444" w:rsidP="007F7444">
      <w:pPr>
        <w:rPr>
          <w:b/>
          <w:sz w:val="28"/>
          <w:szCs w:val="28"/>
        </w:rPr>
      </w:pP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7F7444" w:rsidP="007F7444">
      <w:pPr>
        <w:rPr>
          <w:sz w:val="28"/>
          <w:szCs w:val="28"/>
          <w:u w:val="single"/>
        </w:rPr>
      </w:pPr>
    </w:p>
    <w:p w:rsidR="007F7444" w:rsidRDefault="00E94B5D" w:rsidP="007F74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444">
        <w:rPr>
          <w:sz w:val="28"/>
          <w:szCs w:val="28"/>
        </w:rPr>
        <w:t>« 01» ноября  2021 г                    а. Гюрюльдеук                            № 6</w:t>
      </w:r>
    </w:p>
    <w:p w:rsidR="007F7444" w:rsidRDefault="007F7444" w:rsidP="007F7444">
      <w:pPr>
        <w:rPr>
          <w:sz w:val="28"/>
          <w:szCs w:val="28"/>
        </w:rPr>
      </w:pPr>
    </w:p>
    <w:p w:rsidR="007F7444" w:rsidRDefault="007F7444" w:rsidP="007F7444">
      <w:pPr>
        <w:rPr>
          <w:sz w:val="28"/>
          <w:szCs w:val="28"/>
          <w:u w:val="single"/>
        </w:rPr>
      </w:pPr>
    </w:p>
    <w:p w:rsidR="007F7444" w:rsidRDefault="007F7444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1.В соответствии с пунктом 3. </w:t>
      </w:r>
      <w:r w:rsidR="00F066C9">
        <w:rPr>
          <w:sz w:val="28"/>
          <w:szCs w:val="28"/>
        </w:rPr>
        <w:t>с</w:t>
      </w:r>
      <w:r>
        <w:rPr>
          <w:sz w:val="28"/>
          <w:szCs w:val="28"/>
        </w:rPr>
        <w:t>татьи 160 Бюджетного кодекса Российской Федерации утвердить прилагаемый перечень главных администраторов доходов федерального, регионального и местного бюджета.</w:t>
      </w:r>
    </w:p>
    <w:p w:rsidR="00F066C9" w:rsidRDefault="007F7444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7444" w:rsidRDefault="007F7444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2. Настоящее распоряжение применяется к правоотношениям, возникающим  при составлении</w:t>
      </w:r>
      <w:r w:rsidR="00F066C9">
        <w:rPr>
          <w:sz w:val="28"/>
          <w:szCs w:val="28"/>
        </w:rPr>
        <w:t xml:space="preserve"> и исполнении</w:t>
      </w:r>
      <w:r>
        <w:rPr>
          <w:sz w:val="28"/>
          <w:szCs w:val="28"/>
        </w:rPr>
        <w:t xml:space="preserve"> бюджета Гюрюльдеукского сельского поселения</w:t>
      </w:r>
      <w:r w:rsidR="00F066C9">
        <w:rPr>
          <w:sz w:val="28"/>
          <w:szCs w:val="28"/>
        </w:rPr>
        <w:t>, начиная с бюджета на 2022год и плановы</w:t>
      </w:r>
      <w:r w:rsidR="00A23FEE">
        <w:rPr>
          <w:sz w:val="28"/>
          <w:szCs w:val="28"/>
        </w:rPr>
        <w:t>е</w:t>
      </w:r>
      <w:r w:rsidR="00F066C9">
        <w:rPr>
          <w:sz w:val="28"/>
          <w:szCs w:val="28"/>
        </w:rPr>
        <w:t xml:space="preserve"> периоды на 2023и 2024годов.</w:t>
      </w:r>
    </w:p>
    <w:p w:rsidR="002B214C" w:rsidRDefault="002B214C" w:rsidP="00F066C9">
      <w:pPr>
        <w:spacing w:line="276" w:lineRule="auto"/>
      </w:pPr>
    </w:p>
    <w:p w:rsidR="00F066C9" w:rsidRDefault="00F066C9" w:rsidP="00F066C9">
      <w:pPr>
        <w:spacing w:line="276" w:lineRule="auto"/>
      </w:pPr>
    </w:p>
    <w:p w:rsidR="00F066C9" w:rsidRDefault="00F066C9" w:rsidP="00F066C9">
      <w:pPr>
        <w:spacing w:line="276" w:lineRule="auto"/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P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Глава Совета Гюрюльдеукского                                                Айбазов Х.Э</w:t>
      </w:r>
    </w:p>
    <w:p w:rsid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Default="00A23FEE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905DAD" w:rsidRDefault="00A23FEE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05DAD" w:rsidRDefault="00905DAD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A23FEE" w:rsidRDefault="00905DAD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23FEE">
        <w:rPr>
          <w:sz w:val="28"/>
          <w:szCs w:val="28"/>
        </w:rPr>
        <w:t xml:space="preserve">     Утвержден </w:t>
      </w:r>
    </w:p>
    <w:p w:rsidR="00A23FEE" w:rsidRDefault="00A23FEE" w:rsidP="00A23FEE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Распоряжением  Совета </w:t>
      </w:r>
    </w:p>
    <w:p w:rsidR="00A23FEE" w:rsidRDefault="00A23FEE" w:rsidP="00A23FEE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Гюрюльдеукского сельского                                                                                                                                         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поселения от 01.11.2021г.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главных администраторов доходов бюджета Гюрюльдеукского сельского поселения - органов местного самоуправления Гюрюльдеукского сельского поселения</w:t>
      </w:r>
    </w:p>
    <w:tbl>
      <w:tblPr>
        <w:tblW w:w="10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734"/>
        <w:gridCol w:w="6529"/>
      </w:tblGrid>
      <w:tr w:rsidR="00C64896" w:rsidRPr="00A23FEE" w:rsidTr="00C64896">
        <w:trPr>
          <w:trHeight w:val="525"/>
        </w:trPr>
        <w:tc>
          <w:tcPr>
            <w:tcW w:w="4152" w:type="dxa"/>
            <w:gridSpan w:val="2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9" w:type="dxa"/>
            <w:vMerge w:val="restart"/>
            <w:vAlign w:val="center"/>
          </w:tcPr>
          <w:p w:rsidR="00C64896" w:rsidRPr="00A23FEE" w:rsidRDefault="00C64896" w:rsidP="00C64896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подвида)доходов</w:t>
            </w:r>
          </w:p>
        </w:tc>
      </w:tr>
      <w:tr w:rsidR="00C64896" w:rsidRPr="00A23FEE" w:rsidTr="00C64896">
        <w:trPr>
          <w:trHeight w:val="182"/>
        </w:trPr>
        <w:tc>
          <w:tcPr>
            <w:tcW w:w="1418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734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оходов</w:t>
            </w:r>
          </w:p>
        </w:tc>
        <w:tc>
          <w:tcPr>
            <w:tcW w:w="6529" w:type="dxa"/>
            <w:vMerge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FEE" w:rsidRPr="00A23FEE" w:rsidTr="00C64896">
        <w:trPr>
          <w:trHeight w:val="150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904</w:t>
            </w:r>
          </w:p>
          <w:p w:rsidR="00A23FEE" w:rsidRPr="00A23FEE" w:rsidRDefault="00A23FEE" w:rsidP="00A23F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rPr>
                <w:b/>
                <w:sz w:val="28"/>
                <w:szCs w:val="28"/>
              </w:rPr>
            </w:pPr>
          </w:p>
        </w:tc>
        <w:tc>
          <w:tcPr>
            <w:tcW w:w="6529" w:type="dxa"/>
          </w:tcPr>
          <w:p w:rsidR="00A23FEE" w:rsidRPr="00A23FEE" w:rsidRDefault="00A23FEE" w:rsidP="00A23FEE">
            <w:pPr>
              <w:jc w:val="both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Администрация Гюрюльдеукского сельского поселения</w:t>
            </w:r>
          </w:p>
        </w:tc>
      </w:tr>
      <w:tr w:rsidR="00A23FEE" w:rsidRPr="00A23FEE" w:rsidTr="00C64896">
        <w:trPr>
          <w:trHeight w:val="150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color w:val="000000"/>
                <w:sz w:val="28"/>
                <w:szCs w:val="28"/>
              </w:rPr>
              <w:t>10804020011000110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3FEE">
              <w:rPr>
                <w:bCs/>
                <w:sz w:val="28"/>
                <w:szCs w:val="28"/>
              </w:rPr>
              <w:t>Государственная пошлина за совершение нотариальных действий 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действий.</w:t>
            </w:r>
          </w:p>
        </w:tc>
      </w:tr>
      <w:tr w:rsidR="00A23FEE" w:rsidRPr="00A23FEE" w:rsidTr="00C64896">
        <w:trPr>
          <w:trHeight w:val="1219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10804020014000110</w:t>
            </w:r>
          </w:p>
        </w:tc>
        <w:tc>
          <w:tcPr>
            <w:tcW w:w="6529" w:type="dxa"/>
            <w:vAlign w:val="center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3FEE">
              <w:rPr>
                <w:bCs/>
                <w:sz w:val="28"/>
                <w:szCs w:val="28"/>
              </w:rPr>
              <w:t>Государственная пошлина за совершение нотариальных действий 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действий.</w:t>
            </w:r>
          </w:p>
        </w:tc>
      </w:tr>
      <w:tr w:rsidR="00A23FEE" w:rsidRPr="00A23FEE" w:rsidTr="00C64896">
        <w:trPr>
          <w:trHeight w:val="150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11109045100000120</w:t>
            </w:r>
          </w:p>
        </w:tc>
        <w:tc>
          <w:tcPr>
            <w:tcW w:w="6529" w:type="dxa"/>
            <w:vAlign w:val="center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3FEE" w:rsidRPr="00A23FEE" w:rsidTr="00C64896">
        <w:trPr>
          <w:trHeight w:val="150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11502050100000140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23FEE" w:rsidRPr="00A23FEE" w:rsidTr="00C64896">
        <w:trPr>
          <w:trHeight w:val="150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11701050100000180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23FEE" w:rsidRPr="00A23FEE" w:rsidTr="00C64896">
        <w:trPr>
          <w:trHeight w:val="150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23FEE" w:rsidRPr="00A23FEE" w:rsidTr="00C64896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20215001100000150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23FEE" w:rsidRPr="00A23FEE" w:rsidTr="00C64896">
        <w:trPr>
          <w:trHeight w:val="1859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20220216100000150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FEE" w:rsidRPr="00A23FEE" w:rsidTr="00C64896">
        <w:trPr>
          <w:trHeight w:val="297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20229999100000150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23FEE" w:rsidRPr="00A23FEE" w:rsidTr="00C64896">
        <w:trPr>
          <w:trHeight w:val="922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202 35118100000150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3FEE" w:rsidRPr="00A23FEE" w:rsidTr="00C64896">
        <w:trPr>
          <w:trHeight w:val="937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20240014100000150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FEE" w:rsidRPr="00A23FEE" w:rsidTr="00C64896">
        <w:trPr>
          <w:trHeight w:val="609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20249999100000150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3FEE" w:rsidRPr="00A23FEE" w:rsidTr="00C64896">
        <w:trPr>
          <w:trHeight w:val="937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20290024100000150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23FEE" w:rsidRPr="00A23FEE" w:rsidTr="00C64896">
        <w:trPr>
          <w:trHeight w:val="937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2070503010000150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в бюджеты сельских поселений.</w:t>
            </w:r>
          </w:p>
        </w:tc>
      </w:tr>
      <w:tr w:rsidR="00A23FEE" w:rsidRPr="00A23FEE" w:rsidTr="00C64896">
        <w:trPr>
          <w:trHeight w:val="2171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ind w:left="6237"/>
              <w:jc w:val="right"/>
              <w:rPr>
                <w:sz w:val="28"/>
                <w:szCs w:val="28"/>
              </w:rPr>
            </w:pPr>
          </w:p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 20805000100000150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FEE" w:rsidRPr="00A23FEE" w:rsidTr="00C64896">
        <w:trPr>
          <w:trHeight w:val="1341"/>
        </w:trPr>
        <w:tc>
          <w:tcPr>
            <w:tcW w:w="1418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734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21906000100000150</w:t>
            </w:r>
          </w:p>
        </w:tc>
        <w:tc>
          <w:tcPr>
            <w:tcW w:w="6529" w:type="dxa"/>
          </w:tcPr>
          <w:p w:rsidR="00A23FEE" w:rsidRPr="00A23FEE" w:rsidRDefault="00A23FEE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3FEE" w:rsidRPr="00A23FEE" w:rsidRDefault="00A23FEE" w:rsidP="00A23FEE">
      <w:pPr>
        <w:rPr>
          <w:sz w:val="28"/>
          <w:szCs w:val="28"/>
        </w:rPr>
      </w:pPr>
    </w:p>
    <w:p w:rsidR="00A23FEE" w:rsidRPr="00A23FEE" w:rsidRDefault="00A23FEE" w:rsidP="00A23FEE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                                                      </w:t>
      </w:r>
    </w:p>
    <w:p w:rsidR="00A23FEE" w:rsidRPr="00A23FEE" w:rsidRDefault="00A23FEE" w:rsidP="00A23FEE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          </w:t>
      </w:r>
    </w:p>
    <w:p w:rsidR="00A23FEE" w:rsidRDefault="00A23FEE" w:rsidP="00A23FEE">
      <w:pPr>
        <w:jc w:val="center"/>
        <w:rPr>
          <w:b/>
          <w:sz w:val="28"/>
          <w:szCs w:val="28"/>
        </w:rPr>
      </w:pPr>
    </w:p>
    <w:p w:rsidR="00A23FEE" w:rsidRDefault="00A23FEE" w:rsidP="00A23FEE">
      <w:pPr>
        <w:jc w:val="center"/>
        <w:rPr>
          <w:b/>
          <w:sz w:val="28"/>
          <w:szCs w:val="28"/>
        </w:rPr>
      </w:pPr>
    </w:p>
    <w:p w:rsidR="00905DAD" w:rsidRDefault="00905DAD" w:rsidP="00A23FEE">
      <w:pPr>
        <w:jc w:val="center"/>
        <w:rPr>
          <w:b/>
          <w:sz w:val="28"/>
          <w:szCs w:val="28"/>
        </w:rPr>
      </w:pPr>
    </w:p>
    <w:p w:rsidR="00905DAD" w:rsidRDefault="00905DAD" w:rsidP="00A23FEE">
      <w:pPr>
        <w:jc w:val="center"/>
        <w:rPr>
          <w:b/>
          <w:sz w:val="28"/>
          <w:szCs w:val="28"/>
        </w:rPr>
      </w:pPr>
    </w:p>
    <w:p w:rsidR="00905DAD" w:rsidRDefault="00905DAD" w:rsidP="00905DAD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Утвержден </w:t>
      </w:r>
    </w:p>
    <w:p w:rsidR="00905DAD" w:rsidRDefault="00905DAD" w:rsidP="00905DAD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Распоряжением  Совета </w:t>
      </w:r>
    </w:p>
    <w:p w:rsidR="00905DAD" w:rsidRDefault="00905DAD" w:rsidP="00905DAD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Гюрюльдеукского сельского                                                                                                                                         </w:t>
      </w:r>
    </w:p>
    <w:p w:rsidR="00905DAD" w:rsidRDefault="00905DAD" w:rsidP="00905D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поселения от 01.11.2021г.</w:t>
      </w:r>
    </w:p>
    <w:p w:rsidR="00905DAD" w:rsidRDefault="00905DAD" w:rsidP="00A23FEE">
      <w:pPr>
        <w:jc w:val="center"/>
        <w:rPr>
          <w:b/>
          <w:sz w:val="28"/>
          <w:szCs w:val="28"/>
        </w:rPr>
      </w:pPr>
    </w:p>
    <w:p w:rsidR="00905DAD" w:rsidRDefault="00905DAD" w:rsidP="00A23FEE">
      <w:pPr>
        <w:jc w:val="center"/>
        <w:rPr>
          <w:b/>
          <w:sz w:val="28"/>
          <w:szCs w:val="28"/>
        </w:rPr>
      </w:pPr>
    </w:p>
    <w:p w:rsidR="00905DAD" w:rsidRDefault="00905DAD" w:rsidP="00A23FEE">
      <w:pPr>
        <w:jc w:val="center"/>
        <w:rPr>
          <w:b/>
          <w:sz w:val="28"/>
          <w:szCs w:val="28"/>
        </w:rPr>
      </w:pP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главных администраторов доходов бюджета Гюрюльдеукского сельского поселения – органов государственной власти Карачаево-Черкесской Республики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6379"/>
      </w:tblGrid>
      <w:tr w:rsidR="00C64896" w:rsidRPr="00A23FEE" w:rsidTr="00905DAD">
        <w:trPr>
          <w:trHeight w:val="525"/>
        </w:trPr>
        <w:tc>
          <w:tcPr>
            <w:tcW w:w="4253" w:type="dxa"/>
            <w:gridSpan w:val="2"/>
            <w:vAlign w:val="center"/>
          </w:tcPr>
          <w:p w:rsidR="00C64896" w:rsidRPr="00A23FEE" w:rsidRDefault="00C64896" w:rsidP="00D06C61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C64896" w:rsidRPr="00A23FEE" w:rsidRDefault="00C64896" w:rsidP="00D06C61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подвида)доходов</w:t>
            </w:r>
          </w:p>
          <w:p w:rsidR="00C64896" w:rsidRDefault="00C64896"/>
          <w:p w:rsidR="00C64896" w:rsidRPr="00A23FEE" w:rsidRDefault="00C64896" w:rsidP="00A23FE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4896" w:rsidRPr="00A23FEE" w:rsidTr="00905DAD">
        <w:trPr>
          <w:trHeight w:val="182"/>
        </w:trPr>
        <w:tc>
          <w:tcPr>
            <w:tcW w:w="1560" w:type="dxa"/>
            <w:vAlign w:val="center"/>
          </w:tcPr>
          <w:p w:rsidR="00C64896" w:rsidRPr="00A23FEE" w:rsidRDefault="00C64896" w:rsidP="00D06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C64896" w:rsidRPr="00A23FEE" w:rsidRDefault="00C64896" w:rsidP="00D06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оходов</w:t>
            </w:r>
          </w:p>
        </w:tc>
        <w:tc>
          <w:tcPr>
            <w:tcW w:w="6379" w:type="dxa"/>
            <w:vMerge/>
            <w:vAlign w:val="center"/>
          </w:tcPr>
          <w:p w:rsidR="00C64896" w:rsidRPr="00A23FEE" w:rsidRDefault="00C64896" w:rsidP="00A23FE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4896" w:rsidRPr="00A23FEE" w:rsidTr="00905DAD">
        <w:trPr>
          <w:trHeight w:val="952"/>
        </w:trPr>
        <w:tc>
          <w:tcPr>
            <w:tcW w:w="1560" w:type="dxa"/>
            <w:vAlign w:val="center"/>
          </w:tcPr>
          <w:p w:rsidR="00C64896" w:rsidRPr="00A23FEE" w:rsidRDefault="00C64896" w:rsidP="00A23FE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A23FEE">
              <w:rPr>
                <w:b/>
                <w:sz w:val="28"/>
                <w:szCs w:val="28"/>
              </w:rPr>
              <w:t>адмнистратора</w:t>
            </w:r>
            <w:proofErr w:type="spellEnd"/>
            <w:r w:rsidRPr="00A23FEE">
              <w:rPr>
                <w:b/>
                <w:sz w:val="28"/>
                <w:szCs w:val="28"/>
              </w:rPr>
              <w:t xml:space="preserve">  доходов</w:t>
            </w:r>
          </w:p>
        </w:tc>
        <w:tc>
          <w:tcPr>
            <w:tcW w:w="2693" w:type="dxa"/>
            <w:vAlign w:val="center"/>
          </w:tcPr>
          <w:p w:rsidR="00C64896" w:rsidRPr="00A23FEE" w:rsidRDefault="00C64896" w:rsidP="00A23FE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Код бюджетной классификации  Российской Федерации</w:t>
            </w:r>
          </w:p>
        </w:tc>
        <w:tc>
          <w:tcPr>
            <w:tcW w:w="6379" w:type="dxa"/>
            <w:vMerge/>
            <w:vAlign w:val="center"/>
          </w:tcPr>
          <w:p w:rsidR="00C64896" w:rsidRPr="00A23FEE" w:rsidRDefault="00C64896" w:rsidP="00A23FE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3FEE" w:rsidRPr="00A23FEE" w:rsidTr="00905DAD">
        <w:tc>
          <w:tcPr>
            <w:tcW w:w="1560" w:type="dxa"/>
            <w:vAlign w:val="center"/>
          </w:tcPr>
          <w:p w:rsidR="00A23FEE" w:rsidRPr="00A23FEE" w:rsidRDefault="00A23FEE" w:rsidP="00A23FE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803</w:t>
            </w:r>
          </w:p>
        </w:tc>
        <w:tc>
          <w:tcPr>
            <w:tcW w:w="2693" w:type="dxa"/>
            <w:vAlign w:val="center"/>
          </w:tcPr>
          <w:p w:rsidR="00A23FEE" w:rsidRPr="00A23FEE" w:rsidRDefault="00A23FEE" w:rsidP="00A23FE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23FEE" w:rsidRPr="00A23FEE" w:rsidRDefault="00A23FEE" w:rsidP="00A23FE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</w:tr>
      <w:tr w:rsidR="00A23FEE" w:rsidRPr="00A23FEE" w:rsidTr="00905DAD">
        <w:tc>
          <w:tcPr>
            <w:tcW w:w="1560" w:type="dxa"/>
            <w:vAlign w:val="center"/>
          </w:tcPr>
          <w:p w:rsidR="00A23FEE" w:rsidRPr="00A23FEE" w:rsidRDefault="00A23FEE" w:rsidP="00A23FEE">
            <w:pPr>
              <w:spacing w:after="200" w:line="276" w:lineRule="auto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803</w:t>
            </w:r>
          </w:p>
        </w:tc>
        <w:tc>
          <w:tcPr>
            <w:tcW w:w="2693" w:type="dxa"/>
            <w:vAlign w:val="center"/>
          </w:tcPr>
          <w:p w:rsidR="00A23FEE" w:rsidRPr="00A23FEE" w:rsidRDefault="00A23FEE" w:rsidP="00A23FEE">
            <w:pPr>
              <w:spacing w:after="200" w:line="276" w:lineRule="auto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379" w:type="dxa"/>
          </w:tcPr>
          <w:p w:rsidR="00A23FEE" w:rsidRPr="00A23FEE" w:rsidRDefault="00A23FEE" w:rsidP="00A23FEE">
            <w:pPr>
              <w:spacing w:after="200" w:line="276" w:lineRule="auto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сельских поселений</w:t>
            </w:r>
          </w:p>
        </w:tc>
      </w:tr>
    </w:tbl>
    <w:p w:rsidR="00A23FEE" w:rsidRPr="00A23FEE" w:rsidRDefault="00A23FEE" w:rsidP="00A23FEE">
      <w:pPr>
        <w:spacing w:after="200" w:line="276" w:lineRule="auto"/>
        <w:rPr>
          <w:sz w:val="28"/>
          <w:szCs w:val="28"/>
        </w:rPr>
      </w:pPr>
    </w:p>
    <w:p w:rsidR="00A23FEE" w:rsidRPr="00A23FEE" w:rsidRDefault="00A23FEE" w:rsidP="00A23FEE">
      <w:pPr>
        <w:spacing w:after="200" w:line="276" w:lineRule="auto"/>
        <w:ind w:left="6237"/>
        <w:jc w:val="right"/>
        <w:rPr>
          <w:sz w:val="28"/>
          <w:szCs w:val="28"/>
        </w:rPr>
      </w:pPr>
    </w:p>
    <w:p w:rsidR="00A23FEE" w:rsidRPr="00A23FEE" w:rsidRDefault="00A23FEE" w:rsidP="00A23FEE">
      <w:pPr>
        <w:spacing w:after="200" w:line="276" w:lineRule="auto"/>
        <w:rPr>
          <w:sz w:val="28"/>
          <w:szCs w:val="28"/>
        </w:rPr>
      </w:pPr>
    </w:p>
    <w:p w:rsidR="00A23FEE" w:rsidRPr="00A23FEE" w:rsidRDefault="00A23FEE" w:rsidP="00A23FEE">
      <w:pPr>
        <w:spacing w:after="200" w:line="276" w:lineRule="auto"/>
        <w:ind w:left="6237"/>
        <w:jc w:val="center"/>
        <w:rPr>
          <w:sz w:val="28"/>
          <w:szCs w:val="28"/>
        </w:rPr>
      </w:pPr>
    </w:p>
    <w:p w:rsidR="00A23FEE" w:rsidRPr="00A23FEE" w:rsidRDefault="00A23FEE" w:rsidP="00A23FEE">
      <w:pPr>
        <w:spacing w:line="276" w:lineRule="auto"/>
        <w:ind w:left="6237"/>
        <w:rPr>
          <w:sz w:val="28"/>
          <w:szCs w:val="28"/>
        </w:rPr>
      </w:pPr>
    </w:p>
    <w:p w:rsidR="00A23FEE" w:rsidRPr="00A23FEE" w:rsidRDefault="00A23FEE" w:rsidP="00A23FEE">
      <w:pPr>
        <w:spacing w:line="276" w:lineRule="auto"/>
        <w:ind w:left="6237"/>
        <w:rPr>
          <w:sz w:val="28"/>
          <w:szCs w:val="28"/>
        </w:rPr>
      </w:pPr>
    </w:p>
    <w:p w:rsidR="00A23FEE" w:rsidRPr="00A23FEE" w:rsidRDefault="00A23FEE" w:rsidP="00A23FEE">
      <w:pPr>
        <w:spacing w:line="276" w:lineRule="auto"/>
        <w:ind w:left="6237"/>
        <w:rPr>
          <w:sz w:val="28"/>
          <w:szCs w:val="28"/>
        </w:rPr>
      </w:pPr>
    </w:p>
    <w:p w:rsidR="00A23FEE" w:rsidRPr="00A23FEE" w:rsidRDefault="00A23FEE" w:rsidP="00A23FEE">
      <w:pPr>
        <w:spacing w:line="276" w:lineRule="auto"/>
        <w:ind w:left="6237"/>
        <w:rPr>
          <w:sz w:val="28"/>
          <w:szCs w:val="28"/>
        </w:rPr>
      </w:pPr>
    </w:p>
    <w:p w:rsidR="00A23FEE" w:rsidRPr="00A23FEE" w:rsidRDefault="00A23FEE" w:rsidP="00A23FEE">
      <w:pPr>
        <w:ind w:left="6237"/>
        <w:rPr>
          <w:sz w:val="28"/>
          <w:szCs w:val="28"/>
        </w:rPr>
      </w:pPr>
    </w:p>
    <w:p w:rsidR="00A23FEE" w:rsidRPr="00A23FEE" w:rsidRDefault="00A23FEE" w:rsidP="00A23FEE">
      <w:pPr>
        <w:rPr>
          <w:sz w:val="28"/>
          <w:szCs w:val="28"/>
        </w:rPr>
      </w:pPr>
    </w:p>
    <w:p w:rsidR="00905DAD" w:rsidRDefault="00A23FEE" w:rsidP="00905DAD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 xml:space="preserve">                   </w:t>
      </w:r>
      <w:r w:rsidR="00905DAD">
        <w:rPr>
          <w:b/>
          <w:sz w:val="28"/>
          <w:szCs w:val="28"/>
        </w:rPr>
        <w:t xml:space="preserve">                                                                    </w:t>
      </w:r>
    </w:p>
    <w:p w:rsidR="00905DAD" w:rsidRDefault="00905DAD" w:rsidP="00905DAD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05DAD" w:rsidRDefault="00905DAD" w:rsidP="00905DAD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905DAD" w:rsidRDefault="00905DAD" w:rsidP="00905DAD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</w:p>
    <w:p w:rsidR="00905DAD" w:rsidRDefault="00905DAD" w:rsidP="00905DAD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905DAD" w:rsidRDefault="00905DAD" w:rsidP="00905DAD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Утвержден </w:t>
      </w:r>
    </w:p>
    <w:p w:rsidR="00905DAD" w:rsidRDefault="00905DAD" w:rsidP="00905DAD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Распоряжением  Совета </w:t>
      </w:r>
    </w:p>
    <w:p w:rsidR="00905DAD" w:rsidRDefault="00905DAD" w:rsidP="00905DAD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Гюрюльдеукского сельского                                                                                                                                         </w:t>
      </w:r>
    </w:p>
    <w:p w:rsidR="00905DAD" w:rsidRDefault="00905DAD" w:rsidP="00905D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поселения от 01.11.2021г.</w:t>
      </w:r>
    </w:p>
    <w:p w:rsidR="00A23FEE" w:rsidRDefault="00A23FEE" w:rsidP="00905DAD">
      <w:pPr>
        <w:tabs>
          <w:tab w:val="left" w:pos="8246"/>
        </w:tabs>
        <w:rPr>
          <w:b/>
          <w:sz w:val="28"/>
          <w:szCs w:val="28"/>
        </w:rPr>
      </w:pPr>
    </w:p>
    <w:p w:rsidR="00905DAD" w:rsidRDefault="00905DAD" w:rsidP="00A23FEE">
      <w:pPr>
        <w:rPr>
          <w:b/>
          <w:sz w:val="28"/>
          <w:szCs w:val="28"/>
        </w:rPr>
      </w:pPr>
    </w:p>
    <w:p w:rsidR="00A23FEE" w:rsidRDefault="00A23FEE" w:rsidP="00A23FEE">
      <w:pPr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A23FEE">
        <w:rPr>
          <w:b/>
          <w:sz w:val="28"/>
          <w:szCs w:val="28"/>
        </w:rPr>
        <w:t>главных администраторов доходов бюджета Гюрюльдеукского сельского поселения органов государственной власти Российской Федерации</w:t>
      </w:r>
    </w:p>
    <w:p w:rsidR="00905DAD" w:rsidRDefault="00905DAD" w:rsidP="00A23FEE">
      <w:pPr>
        <w:rPr>
          <w:b/>
          <w:sz w:val="28"/>
          <w:szCs w:val="28"/>
        </w:rPr>
      </w:pPr>
    </w:p>
    <w:p w:rsidR="00905DAD" w:rsidRPr="00A23FEE" w:rsidRDefault="00905DAD" w:rsidP="00A23FEE">
      <w:pPr>
        <w:rPr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6237"/>
      </w:tblGrid>
      <w:tr w:rsidR="00905DAD" w:rsidRPr="00A23FEE" w:rsidTr="00905DAD">
        <w:trPr>
          <w:trHeight w:val="525"/>
        </w:trPr>
        <w:tc>
          <w:tcPr>
            <w:tcW w:w="4395" w:type="dxa"/>
            <w:gridSpan w:val="2"/>
            <w:vAlign w:val="center"/>
          </w:tcPr>
          <w:p w:rsidR="00905DAD" w:rsidRPr="00A23FEE" w:rsidRDefault="00905DAD" w:rsidP="00D06C61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905DAD" w:rsidRPr="00A23FEE" w:rsidRDefault="00905DAD" w:rsidP="00D06C61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подвида)доходов</w:t>
            </w:r>
          </w:p>
          <w:p w:rsidR="00905DAD" w:rsidRDefault="00905DAD" w:rsidP="00D06C61"/>
          <w:p w:rsidR="00905DAD" w:rsidRPr="00A23FEE" w:rsidRDefault="00905DAD" w:rsidP="00D06C6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DAD" w:rsidRPr="00A23FEE" w:rsidTr="00905DAD">
        <w:trPr>
          <w:trHeight w:val="182"/>
        </w:trPr>
        <w:tc>
          <w:tcPr>
            <w:tcW w:w="1560" w:type="dxa"/>
            <w:vAlign w:val="center"/>
          </w:tcPr>
          <w:p w:rsidR="00905DAD" w:rsidRPr="00A23FEE" w:rsidRDefault="00905DAD" w:rsidP="00D06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905DAD" w:rsidRPr="00A23FEE" w:rsidRDefault="00905DAD" w:rsidP="00D06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оходов</w:t>
            </w:r>
          </w:p>
        </w:tc>
        <w:tc>
          <w:tcPr>
            <w:tcW w:w="6237" w:type="dxa"/>
            <w:vMerge/>
            <w:vAlign w:val="center"/>
          </w:tcPr>
          <w:p w:rsidR="00905DAD" w:rsidRPr="00A23FEE" w:rsidRDefault="00905DAD" w:rsidP="00D06C6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DAD" w:rsidRPr="00A23FEE" w:rsidTr="00905DAD">
        <w:trPr>
          <w:trHeight w:val="1934"/>
        </w:trPr>
        <w:tc>
          <w:tcPr>
            <w:tcW w:w="1560" w:type="dxa"/>
            <w:vAlign w:val="center"/>
          </w:tcPr>
          <w:p w:rsidR="00905DAD" w:rsidRPr="00A23FEE" w:rsidRDefault="00905DAD" w:rsidP="00D06C6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A23FEE">
              <w:rPr>
                <w:b/>
                <w:sz w:val="28"/>
                <w:szCs w:val="28"/>
              </w:rPr>
              <w:t>адмнистратора</w:t>
            </w:r>
            <w:proofErr w:type="spellEnd"/>
            <w:r w:rsidRPr="00A23FEE">
              <w:rPr>
                <w:b/>
                <w:sz w:val="28"/>
                <w:szCs w:val="28"/>
              </w:rPr>
              <w:t xml:space="preserve">  доходов</w:t>
            </w:r>
          </w:p>
        </w:tc>
        <w:tc>
          <w:tcPr>
            <w:tcW w:w="2835" w:type="dxa"/>
            <w:vAlign w:val="center"/>
          </w:tcPr>
          <w:p w:rsidR="00905DAD" w:rsidRPr="00A23FEE" w:rsidRDefault="00905DAD" w:rsidP="00D06C6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Код бюджетной классификации  Российской Федерации</w:t>
            </w:r>
          </w:p>
        </w:tc>
        <w:tc>
          <w:tcPr>
            <w:tcW w:w="6237" w:type="dxa"/>
            <w:vMerge/>
            <w:vAlign w:val="center"/>
          </w:tcPr>
          <w:p w:rsidR="00905DAD" w:rsidRPr="00A23FEE" w:rsidRDefault="00905DAD" w:rsidP="00D06C6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3FEE" w:rsidRPr="00A23FEE" w:rsidTr="00905DAD">
        <w:trPr>
          <w:trHeight w:val="768"/>
        </w:trPr>
        <w:tc>
          <w:tcPr>
            <w:tcW w:w="1560" w:type="dxa"/>
            <w:vAlign w:val="center"/>
          </w:tcPr>
          <w:p w:rsidR="00A23FEE" w:rsidRPr="00A23FEE" w:rsidRDefault="00A23FEE" w:rsidP="00A23FEE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23FEE" w:rsidRPr="00A23FEE" w:rsidRDefault="00A23FEE" w:rsidP="00A23FEE">
            <w:pPr>
              <w:jc w:val="both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A23FEE" w:rsidRPr="00A23FEE" w:rsidTr="00905DAD">
        <w:tc>
          <w:tcPr>
            <w:tcW w:w="1560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10102010010010110</w:t>
            </w:r>
          </w:p>
        </w:tc>
        <w:tc>
          <w:tcPr>
            <w:tcW w:w="6237" w:type="dxa"/>
          </w:tcPr>
          <w:p w:rsidR="00A23FEE" w:rsidRPr="00A23FEE" w:rsidRDefault="00A23FEE" w:rsidP="00A23FEE">
            <w:pPr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A23FEE" w:rsidRPr="00A23FEE" w:rsidTr="00905DAD">
        <w:tc>
          <w:tcPr>
            <w:tcW w:w="1560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10601030101000110</w:t>
            </w:r>
          </w:p>
        </w:tc>
        <w:tc>
          <w:tcPr>
            <w:tcW w:w="6237" w:type="dxa"/>
          </w:tcPr>
          <w:p w:rsidR="00A23FEE" w:rsidRPr="00A23FEE" w:rsidRDefault="00A23FEE" w:rsidP="00A23FEE">
            <w:pPr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3FEE" w:rsidRPr="00A23FEE" w:rsidTr="00905DAD">
        <w:tc>
          <w:tcPr>
            <w:tcW w:w="1560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10606043101000110</w:t>
            </w:r>
          </w:p>
        </w:tc>
        <w:tc>
          <w:tcPr>
            <w:tcW w:w="6237" w:type="dxa"/>
            <w:vAlign w:val="center"/>
          </w:tcPr>
          <w:p w:rsidR="00A23FEE" w:rsidRPr="00A23FEE" w:rsidRDefault="00A23FEE" w:rsidP="00A23F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23FEE" w:rsidRPr="00A23FEE" w:rsidTr="00905DAD">
        <w:tc>
          <w:tcPr>
            <w:tcW w:w="1560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10606033101000110</w:t>
            </w:r>
          </w:p>
        </w:tc>
        <w:tc>
          <w:tcPr>
            <w:tcW w:w="6237" w:type="dxa"/>
            <w:vAlign w:val="center"/>
          </w:tcPr>
          <w:p w:rsidR="00A23FEE" w:rsidRPr="00A23FEE" w:rsidRDefault="00A23FEE" w:rsidP="00A23F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Земельный налог с юридических лиц, обладающих земельным участком, расположенным в границах сельских поселений</w:t>
            </w:r>
          </w:p>
        </w:tc>
      </w:tr>
      <w:tr w:rsidR="00A23FEE" w:rsidRPr="00A23FEE" w:rsidTr="00905DAD">
        <w:tc>
          <w:tcPr>
            <w:tcW w:w="1560" w:type="dxa"/>
            <w:vAlign w:val="center"/>
          </w:tcPr>
          <w:p w:rsidR="00A23FEE" w:rsidRPr="00A23FEE" w:rsidRDefault="00A23FEE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A23FEE" w:rsidRPr="00A23FEE" w:rsidRDefault="00A23FEE" w:rsidP="00A23FEE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1 0503010011000110</w:t>
            </w:r>
          </w:p>
        </w:tc>
        <w:tc>
          <w:tcPr>
            <w:tcW w:w="6237" w:type="dxa"/>
            <w:vAlign w:val="center"/>
          </w:tcPr>
          <w:p w:rsidR="00A23FEE" w:rsidRPr="00A23FEE" w:rsidRDefault="00A23FEE" w:rsidP="00A23FEE">
            <w:pPr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</w:tr>
    </w:tbl>
    <w:p w:rsidR="00A23FEE" w:rsidRPr="00A23FEE" w:rsidRDefault="00A23FEE" w:rsidP="00A23FEE">
      <w:pPr>
        <w:spacing w:after="200"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 -в части доходов, зачисляемых в бюджет сельского  поселения                                </w:t>
      </w:r>
    </w:p>
    <w:p w:rsidR="00A23FEE" w:rsidRPr="00A23FEE" w:rsidRDefault="00A23FEE" w:rsidP="00A23FEE">
      <w:pPr>
        <w:spacing w:after="200" w:line="276" w:lineRule="auto"/>
        <w:ind w:left="6237"/>
        <w:jc w:val="right"/>
        <w:rPr>
          <w:sz w:val="28"/>
          <w:szCs w:val="28"/>
        </w:rPr>
      </w:pPr>
    </w:p>
    <w:p w:rsidR="00A23FEE" w:rsidRPr="00A23FEE" w:rsidRDefault="00A23FEE" w:rsidP="00A23FEE">
      <w:pPr>
        <w:spacing w:after="200" w:line="276" w:lineRule="auto"/>
        <w:ind w:left="6237"/>
        <w:jc w:val="right"/>
        <w:rPr>
          <w:sz w:val="28"/>
          <w:szCs w:val="28"/>
        </w:rPr>
      </w:pPr>
    </w:p>
    <w:p w:rsidR="00A23FEE" w:rsidRPr="00A23FEE" w:rsidRDefault="00A23FEE" w:rsidP="00A23FEE">
      <w:pPr>
        <w:spacing w:after="200" w:line="276" w:lineRule="auto"/>
        <w:ind w:left="6237"/>
        <w:jc w:val="right"/>
        <w:rPr>
          <w:sz w:val="28"/>
          <w:szCs w:val="28"/>
        </w:rPr>
      </w:pPr>
    </w:p>
    <w:p w:rsidR="00A23FEE" w:rsidRPr="00A23FEE" w:rsidRDefault="00A23FEE" w:rsidP="00A23FEE">
      <w:pPr>
        <w:spacing w:after="200" w:line="276" w:lineRule="auto"/>
        <w:ind w:left="6237"/>
        <w:jc w:val="right"/>
        <w:rPr>
          <w:sz w:val="28"/>
          <w:szCs w:val="28"/>
        </w:rPr>
      </w:pPr>
    </w:p>
    <w:p w:rsidR="00A23FEE" w:rsidRPr="00A23FEE" w:rsidRDefault="00A23FEE" w:rsidP="00A23FEE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                                                                                 </w:t>
      </w:r>
    </w:p>
    <w:p w:rsidR="00A23FEE" w:rsidRPr="00A23FEE" w:rsidRDefault="00A23FEE" w:rsidP="00A23FEE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</w:t>
      </w:r>
    </w:p>
    <w:sectPr w:rsidR="00A23FEE" w:rsidRPr="00A23FEE" w:rsidSect="00905DA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E"/>
    <w:rsid w:val="002B214C"/>
    <w:rsid w:val="002C0E28"/>
    <w:rsid w:val="0068437E"/>
    <w:rsid w:val="007F7444"/>
    <w:rsid w:val="00905DAD"/>
    <w:rsid w:val="00A23FEE"/>
    <w:rsid w:val="00C64896"/>
    <w:rsid w:val="00E94B5D"/>
    <w:rsid w:val="00F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766A-954E-4295-B49F-3FCB40DF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2021-12-14T12:21:00Z</dcterms:created>
  <dcterms:modified xsi:type="dcterms:W3CDTF">2021-12-14T12:21:00Z</dcterms:modified>
</cp:coreProperties>
</file>