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66" w:rsidRDefault="00BA0466" w:rsidP="00BA0466">
      <w:pPr>
        <w:rPr>
          <w:b/>
          <w:sz w:val="28"/>
          <w:szCs w:val="28"/>
        </w:rPr>
      </w:pPr>
    </w:p>
    <w:p w:rsidR="00BA0466" w:rsidRDefault="00BA0466" w:rsidP="00BA04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РОССИЙСКАЯ ФЕДЕРАЦИЯ</w:t>
      </w:r>
    </w:p>
    <w:p w:rsidR="00BA0466" w:rsidRDefault="00BA0466" w:rsidP="00BA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BA0466" w:rsidRDefault="00BA0466" w:rsidP="00BA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BA0466" w:rsidRDefault="00BA0466" w:rsidP="00BA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 ГЮРЮЛЬДЕУКСКОГО СЕЛЬСКОГО ПОСЕЛЕНИЯ</w:t>
      </w:r>
    </w:p>
    <w:p w:rsidR="00BA0466" w:rsidRDefault="00BA0466" w:rsidP="00BA0466">
      <w:pPr>
        <w:rPr>
          <w:b/>
          <w:sz w:val="28"/>
          <w:szCs w:val="28"/>
        </w:rPr>
      </w:pPr>
    </w:p>
    <w:p w:rsidR="00BA0466" w:rsidRDefault="00BA0466" w:rsidP="00BA0466">
      <w:pPr>
        <w:jc w:val="center"/>
        <w:rPr>
          <w:b/>
          <w:sz w:val="28"/>
          <w:szCs w:val="28"/>
        </w:rPr>
      </w:pPr>
    </w:p>
    <w:p w:rsidR="00BA0466" w:rsidRDefault="00BA0466" w:rsidP="00BA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A0466" w:rsidRDefault="00BA0466" w:rsidP="00BA0466">
      <w:pPr>
        <w:jc w:val="center"/>
        <w:rPr>
          <w:b/>
          <w:sz w:val="28"/>
          <w:szCs w:val="28"/>
        </w:rPr>
      </w:pPr>
    </w:p>
    <w:p w:rsidR="00BA0466" w:rsidRDefault="00BA0466" w:rsidP="00BA0466">
      <w:pPr>
        <w:rPr>
          <w:sz w:val="28"/>
          <w:szCs w:val="28"/>
          <w:u w:val="single"/>
        </w:rPr>
      </w:pPr>
    </w:p>
    <w:p w:rsidR="00BA0466" w:rsidRDefault="00BA0466" w:rsidP="00BA0466">
      <w:pPr>
        <w:rPr>
          <w:sz w:val="28"/>
          <w:szCs w:val="28"/>
        </w:rPr>
      </w:pPr>
      <w:r w:rsidRPr="00B41D4A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28 </w:t>
      </w:r>
      <w:r w:rsidRPr="00B41D4A">
        <w:rPr>
          <w:sz w:val="28"/>
          <w:szCs w:val="28"/>
        </w:rPr>
        <w:t>»</w:t>
      </w:r>
      <w:proofErr w:type="gramEnd"/>
      <w:r w:rsidRPr="00B41D4A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B41D4A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B41D4A">
        <w:rPr>
          <w:sz w:val="28"/>
          <w:szCs w:val="28"/>
        </w:rPr>
        <w:t xml:space="preserve">г                    а. Гюрюльдеук                            № </w:t>
      </w:r>
      <w:r>
        <w:rPr>
          <w:sz w:val="28"/>
          <w:szCs w:val="28"/>
        </w:rPr>
        <w:t>17</w:t>
      </w:r>
    </w:p>
    <w:p w:rsidR="00BA0466" w:rsidRDefault="00BA0466" w:rsidP="00BA0466">
      <w:pPr>
        <w:rPr>
          <w:sz w:val="28"/>
          <w:szCs w:val="28"/>
        </w:rPr>
      </w:pPr>
    </w:p>
    <w:p w:rsidR="00BA0466" w:rsidRDefault="00BA0466" w:rsidP="00BA0466">
      <w:pPr>
        <w:rPr>
          <w:sz w:val="28"/>
          <w:szCs w:val="28"/>
        </w:rPr>
      </w:pPr>
      <w:bookmarkStart w:id="0" w:name="_GoBack"/>
      <w:r w:rsidRPr="00114DCB">
        <w:rPr>
          <w:sz w:val="28"/>
          <w:szCs w:val="28"/>
        </w:rPr>
        <w:t xml:space="preserve">Об утверждении Перечня главных администраторов доходов </w:t>
      </w:r>
      <w:proofErr w:type="spellStart"/>
      <w:r w:rsidRPr="00114DCB">
        <w:rPr>
          <w:sz w:val="28"/>
          <w:szCs w:val="28"/>
        </w:rPr>
        <w:t>Гюрюльдеукского</w:t>
      </w:r>
      <w:proofErr w:type="spellEnd"/>
      <w:r w:rsidRPr="00114DC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A0466" w:rsidRDefault="00BA0466" w:rsidP="00BA0466">
      <w:pPr>
        <w:spacing w:line="276" w:lineRule="auto"/>
        <w:rPr>
          <w:sz w:val="28"/>
          <w:szCs w:val="28"/>
          <w:u w:val="single"/>
        </w:rPr>
      </w:pPr>
    </w:p>
    <w:bookmarkEnd w:id="0"/>
    <w:p w:rsidR="00BA0466" w:rsidRDefault="00BA0466" w:rsidP="00BA04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 утвердить прилагаемый перечень главных администраторов доходов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Default="00BA0466" w:rsidP="00BA04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Pr="005207B2" w:rsidRDefault="00BA0466" w:rsidP="00BA0466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 1.Утвердить перечень главных администраторов доходов </w:t>
      </w:r>
      <w:proofErr w:type="spellStart"/>
      <w:r w:rsidRPr="005207B2">
        <w:rPr>
          <w:sz w:val="28"/>
          <w:szCs w:val="28"/>
        </w:rPr>
        <w:t>Гюрюльдеукского</w:t>
      </w:r>
      <w:proofErr w:type="spellEnd"/>
      <w:r w:rsidRPr="005207B2">
        <w:rPr>
          <w:sz w:val="28"/>
          <w:szCs w:val="28"/>
        </w:rPr>
        <w:t xml:space="preserve"> сельского поселения согласно приложению.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Pr="005207B2" w:rsidRDefault="00BA0466" w:rsidP="00BA0466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2.Разместить настоящее </w:t>
      </w:r>
      <w:proofErr w:type="gramStart"/>
      <w:r w:rsidRPr="007F48CD">
        <w:rPr>
          <w:sz w:val="28"/>
          <w:szCs w:val="28"/>
        </w:rPr>
        <w:t>постановление</w:t>
      </w:r>
      <w:r w:rsidRPr="005207B2">
        <w:rPr>
          <w:sz w:val="28"/>
          <w:szCs w:val="28"/>
        </w:rPr>
        <w:t xml:space="preserve">  на</w:t>
      </w:r>
      <w:proofErr w:type="gramEnd"/>
      <w:r w:rsidRPr="005207B2">
        <w:rPr>
          <w:sz w:val="28"/>
          <w:szCs w:val="28"/>
        </w:rPr>
        <w:t xml:space="preserve"> официальном сайте администрации </w:t>
      </w:r>
      <w:proofErr w:type="spellStart"/>
      <w:r w:rsidRPr="005207B2">
        <w:rPr>
          <w:sz w:val="28"/>
          <w:szCs w:val="28"/>
        </w:rPr>
        <w:t>Гюрюльдеукского</w:t>
      </w:r>
      <w:proofErr w:type="spellEnd"/>
      <w:r w:rsidRPr="005207B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 в сети Интернет</w:t>
      </w:r>
      <w:r w:rsidRPr="005207B2">
        <w:rPr>
          <w:sz w:val="28"/>
          <w:szCs w:val="28"/>
        </w:rPr>
        <w:t>.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Pr="005207B2" w:rsidRDefault="00BA0466" w:rsidP="00BA0466">
      <w:pPr>
        <w:spacing w:line="276" w:lineRule="auto"/>
        <w:rPr>
          <w:sz w:val="28"/>
          <w:szCs w:val="28"/>
        </w:rPr>
      </w:pPr>
      <w:r w:rsidRPr="005207B2">
        <w:rPr>
          <w:sz w:val="28"/>
          <w:szCs w:val="28"/>
        </w:rPr>
        <w:t xml:space="preserve">3. Настоящее распоряжение применяется к правоотношениям, </w:t>
      </w:r>
      <w:proofErr w:type="gramStart"/>
      <w:r w:rsidRPr="005207B2">
        <w:rPr>
          <w:sz w:val="28"/>
          <w:szCs w:val="28"/>
        </w:rPr>
        <w:t>возникающим  при</w:t>
      </w:r>
      <w:proofErr w:type="gramEnd"/>
      <w:r w:rsidRPr="005207B2">
        <w:rPr>
          <w:sz w:val="28"/>
          <w:szCs w:val="28"/>
        </w:rPr>
        <w:t xml:space="preserve"> составлении и исполнении бюджета </w:t>
      </w:r>
      <w:proofErr w:type="spellStart"/>
      <w:r w:rsidRPr="005207B2">
        <w:rPr>
          <w:sz w:val="28"/>
          <w:szCs w:val="28"/>
        </w:rPr>
        <w:t>Гюрюльдеукского</w:t>
      </w:r>
      <w:proofErr w:type="spellEnd"/>
      <w:r w:rsidRPr="005207B2">
        <w:rPr>
          <w:sz w:val="28"/>
          <w:szCs w:val="28"/>
        </w:rPr>
        <w:t xml:space="preserve"> сельского поселения, начиная с бюджета на 202</w:t>
      </w:r>
      <w:r>
        <w:rPr>
          <w:sz w:val="28"/>
          <w:szCs w:val="28"/>
        </w:rPr>
        <w:t xml:space="preserve">4 </w:t>
      </w:r>
      <w:r w:rsidRPr="005207B2">
        <w:rPr>
          <w:sz w:val="28"/>
          <w:szCs w:val="28"/>
        </w:rPr>
        <w:t>год и плановые периоды на 202</w:t>
      </w:r>
      <w:r>
        <w:rPr>
          <w:sz w:val="28"/>
          <w:szCs w:val="28"/>
        </w:rPr>
        <w:t>5</w:t>
      </w:r>
      <w:r w:rsidRPr="005207B2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5207B2">
        <w:rPr>
          <w:sz w:val="28"/>
          <w:szCs w:val="28"/>
        </w:rPr>
        <w:t>годов.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Default="00BA0466" w:rsidP="00BA046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4.Постановление №61 от 29.12.2024г «Об утверждении Перечня главных администраторов доходов </w:t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поселения» признать утратившим силу с 28.05.2024г. 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Default="00BA0466" w:rsidP="00BA0466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F066C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F066C9">
        <w:rPr>
          <w:sz w:val="28"/>
          <w:szCs w:val="28"/>
        </w:rPr>
        <w:t xml:space="preserve"> </w:t>
      </w:r>
    </w:p>
    <w:p w:rsidR="00BA0466" w:rsidRPr="00F066C9" w:rsidRDefault="00BA0466" w:rsidP="00BA0466">
      <w:pPr>
        <w:spacing w:line="276" w:lineRule="auto"/>
        <w:rPr>
          <w:sz w:val="28"/>
          <w:szCs w:val="28"/>
        </w:rPr>
      </w:pPr>
      <w:proofErr w:type="spellStart"/>
      <w:r w:rsidRPr="00F066C9">
        <w:rPr>
          <w:sz w:val="28"/>
          <w:szCs w:val="28"/>
        </w:rPr>
        <w:t>Гюрюльдеукского</w:t>
      </w:r>
      <w:proofErr w:type="spellEnd"/>
      <w:r w:rsidRPr="00F066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Байрамуков</w:t>
      </w:r>
      <w:proofErr w:type="spellEnd"/>
      <w:r>
        <w:rPr>
          <w:sz w:val="28"/>
          <w:szCs w:val="28"/>
        </w:rPr>
        <w:t xml:space="preserve"> М.Х.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  <w:r w:rsidRPr="00F066C9">
        <w:rPr>
          <w:sz w:val="28"/>
          <w:szCs w:val="28"/>
        </w:rPr>
        <w:t>сельского поселения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4536"/>
          <w:tab w:val="left" w:pos="5245"/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rPr>
          <w:sz w:val="28"/>
          <w:szCs w:val="28"/>
        </w:rPr>
      </w:pPr>
    </w:p>
    <w:p w:rsidR="00BA0466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</w:t>
      </w:r>
    </w:p>
    <w:p w:rsidR="00BA0466" w:rsidRDefault="00BA0466" w:rsidP="00BA0466">
      <w:pPr>
        <w:tabs>
          <w:tab w:val="left" w:pos="8083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</w:t>
      </w:r>
    </w:p>
    <w:p w:rsidR="00BA0466" w:rsidRDefault="00BA0466" w:rsidP="00BA0466">
      <w:pPr>
        <w:tabs>
          <w:tab w:val="left" w:pos="5985"/>
          <w:tab w:val="left" w:pos="8083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Гюрюльдеукского</w:t>
      </w:r>
      <w:proofErr w:type="spellEnd"/>
      <w:r>
        <w:rPr>
          <w:sz w:val="28"/>
          <w:szCs w:val="28"/>
        </w:rPr>
        <w:t xml:space="preserve"> сельского                                                                                                                                         </w:t>
      </w:r>
    </w:p>
    <w:p w:rsidR="00BA0466" w:rsidRDefault="00BA0466" w:rsidP="00BA0466">
      <w:pPr>
        <w:tabs>
          <w:tab w:val="left" w:pos="5970"/>
          <w:tab w:val="right" w:pos="1006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поселения </w:t>
      </w:r>
      <w:r w:rsidRPr="00B41D4A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Pr="00B41D4A">
        <w:rPr>
          <w:sz w:val="28"/>
          <w:szCs w:val="28"/>
        </w:rPr>
        <w:t xml:space="preserve"> от </w:t>
      </w:r>
      <w:r>
        <w:rPr>
          <w:sz w:val="28"/>
          <w:szCs w:val="28"/>
        </w:rPr>
        <w:t>28.05.</w:t>
      </w:r>
      <w:r w:rsidRPr="00B41D4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41D4A">
        <w:rPr>
          <w:sz w:val="28"/>
          <w:szCs w:val="28"/>
        </w:rPr>
        <w:t>г.</w:t>
      </w:r>
    </w:p>
    <w:p w:rsidR="00BA0466" w:rsidRDefault="00BA0466" w:rsidP="00BA0466">
      <w:pPr>
        <w:spacing w:line="276" w:lineRule="auto"/>
        <w:rPr>
          <w:sz w:val="28"/>
          <w:szCs w:val="28"/>
        </w:rPr>
      </w:pPr>
    </w:p>
    <w:p w:rsidR="00BA0466" w:rsidRPr="00A23FEE" w:rsidRDefault="00BA0466" w:rsidP="00BA0466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>Перечень</w:t>
      </w:r>
    </w:p>
    <w:p w:rsidR="00BA0466" w:rsidRPr="00A23FEE" w:rsidRDefault="00BA0466" w:rsidP="00BA0466">
      <w:pPr>
        <w:jc w:val="center"/>
        <w:rPr>
          <w:b/>
          <w:sz w:val="28"/>
          <w:szCs w:val="28"/>
        </w:rPr>
      </w:pPr>
      <w:r w:rsidRPr="00A23FEE"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 w:rsidRPr="00A23FEE">
        <w:rPr>
          <w:b/>
          <w:sz w:val="28"/>
          <w:szCs w:val="28"/>
        </w:rPr>
        <w:t>Гюрю</w:t>
      </w:r>
      <w:r>
        <w:rPr>
          <w:b/>
          <w:sz w:val="28"/>
          <w:szCs w:val="28"/>
        </w:rPr>
        <w:t>льдеукского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6662"/>
        <w:gridCol w:w="12"/>
      </w:tblGrid>
      <w:tr w:rsidR="00BA0466" w:rsidRPr="00A23FEE" w:rsidTr="000B46CF">
        <w:trPr>
          <w:trHeight w:val="525"/>
        </w:trPr>
        <w:tc>
          <w:tcPr>
            <w:tcW w:w="3828" w:type="dxa"/>
            <w:gridSpan w:val="2"/>
            <w:vAlign w:val="center"/>
          </w:tcPr>
          <w:p w:rsidR="00BA0466" w:rsidRPr="00A23FEE" w:rsidRDefault="00BA0466" w:rsidP="000B46CF">
            <w:pPr>
              <w:rPr>
                <w:b/>
              </w:rPr>
            </w:pPr>
            <w:r w:rsidRPr="00A23FEE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674" w:type="dxa"/>
            <w:gridSpan w:val="2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 xml:space="preserve"> главного </w:t>
            </w:r>
            <w:r w:rsidRPr="00A23FEE">
              <w:rPr>
                <w:b/>
                <w:sz w:val="28"/>
                <w:szCs w:val="28"/>
              </w:rPr>
              <w:t>администратора доходов поселения</w:t>
            </w:r>
            <w:r>
              <w:rPr>
                <w:b/>
                <w:sz w:val="28"/>
                <w:szCs w:val="28"/>
              </w:rPr>
              <w:t>, наименование кода вида(подвида)доходов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 (подвида)доходов</w:t>
            </w:r>
          </w:p>
        </w:tc>
        <w:tc>
          <w:tcPr>
            <w:tcW w:w="6662" w:type="dxa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</w:p>
        </w:tc>
      </w:tr>
      <w:tr w:rsidR="00BA0466" w:rsidRPr="00A23FEE" w:rsidTr="000B46CF">
        <w:trPr>
          <w:gridAfter w:val="1"/>
          <w:wAfter w:w="12" w:type="dxa"/>
          <w:trHeight w:val="768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Управление Федеральной налоговой службы России по Карачаево-Черкесской Республике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101020100100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227-1 и 228 Налогового кодекса Российской Федерации</w:t>
            </w:r>
          </w:p>
          <w:p w:rsidR="00BA0466" w:rsidRPr="00CA7B62" w:rsidRDefault="00BA0466" w:rsidP="000B46CF">
            <w:pPr>
              <w:rPr>
                <w:sz w:val="28"/>
                <w:szCs w:val="28"/>
              </w:rPr>
            </w:pP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2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101020</w:t>
            </w:r>
            <w:r>
              <w:rPr>
                <w:sz w:val="28"/>
                <w:szCs w:val="28"/>
              </w:rPr>
              <w:t>3</w:t>
            </w:r>
            <w:r w:rsidRPr="00CA7B62">
              <w:rPr>
                <w:sz w:val="28"/>
                <w:szCs w:val="28"/>
              </w:rPr>
              <w:t>00100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7A2788" w:rsidRDefault="00BA0466" w:rsidP="000B46CF">
            <w:pPr>
              <w:rPr>
                <w:sz w:val="28"/>
                <w:szCs w:val="28"/>
              </w:rPr>
            </w:pPr>
            <w:r w:rsidRPr="007A2788">
              <w:rPr>
                <w:sz w:val="28"/>
                <w:szCs w:val="28"/>
              </w:rPr>
              <w:t>10102040010000110</w:t>
            </w:r>
          </w:p>
          <w:p w:rsidR="00BA0466" w:rsidRPr="00CA7B62" w:rsidRDefault="00BA0466" w:rsidP="000B4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7A2788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7A2788">
              <w:rPr>
                <w:iCs/>
                <w:color w:val="000000"/>
                <w:sz w:val="28"/>
                <w:szCs w:val="2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</w:t>
            </w:r>
            <w:r w:rsidRPr="007A2788">
              <w:rPr>
                <w:iCs/>
                <w:color w:val="000000"/>
                <w:sz w:val="28"/>
                <w:szCs w:val="28"/>
              </w:rPr>
              <w:lastRenderedPageBreak/>
              <w:t>патента в соответствии со статьей 227.1 Налогового кодекса Российской Федерации</w:t>
            </w:r>
          </w:p>
          <w:p w:rsidR="00BA0466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</w:p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/>
          <w:p w:rsidR="00BA0466" w:rsidRDefault="00BA0466" w:rsidP="000B46CF"/>
          <w:p w:rsidR="00BA0466" w:rsidRDefault="00BA0466" w:rsidP="000B46CF"/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7A2788" w:rsidRDefault="00BA0466" w:rsidP="000B46CF">
            <w:pPr>
              <w:rPr>
                <w:sz w:val="28"/>
                <w:szCs w:val="28"/>
              </w:rPr>
            </w:pPr>
            <w:r w:rsidRPr="007A2788">
              <w:rPr>
                <w:sz w:val="28"/>
                <w:szCs w:val="28"/>
              </w:rPr>
              <w:t>10102050010000110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textAlignment w:val="center"/>
            </w:pPr>
          </w:p>
          <w:p w:rsidR="00BA0466" w:rsidRPr="007A2788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7A2788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7A2788" w:rsidRDefault="00BA0466" w:rsidP="000B46CF">
            <w:pPr>
              <w:rPr>
                <w:sz w:val="28"/>
                <w:szCs w:val="28"/>
              </w:rPr>
            </w:pPr>
            <w:r w:rsidRPr="007A2788">
              <w:rPr>
                <w:sz w:val="28"/>
                <w:szCs w:val="28"/>
              </w:rPr>
              <w:t>10102080010000110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7A2788" w:rsidRDefault="00BA0466" w:rsidP="000B46CF">
            <w:pPr>
              <w:textAlignment w:val="center"/>
            </w:pPr>
            <w:r w:rsidRPr="007A2788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 w:rsidRPr="007A2788">
              <w:t>)</w:t>
            </w:r>
          </w:p>
          <w:p w:rsidR="00BA0466" w:rsidRDefault="00BA0466" w:rsidP="000B46CF">
            <w:pPr>
              <w:textAlignment w:val="center"/>
            </w:pP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3F030F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jc w:val="both"/>
              <w:rPr>
                <w:sz w:val="28"/>
                <w:szCs w:val="28"/>
              </w:rPr>
            </w:pPr>
          </w:p>
          <w:p w:rsidR="00BA0466" w:rsidRDefault="00BA0466" w:rsidP="000B46CF">
            <w:pPr>
              <w:jc w:val="both"/>
              <w:rPr>
                <w:sz w:val="28"/>
                <w:szCs w:val="28"/>
              </w:rPr>
            </w:pPr>
          </w:p>
          <w:p w:rsidR="00BA0466" w:rsidRDefault="00BA0466" w:rsidP="000B46CF">
            <w:pPr>
              <w:jc w:val="both"/>
              <w:rPr>
                <w:sz w:val="28"/>
                <w:szCs w:val="28"/>
              </w:rPr>
            </w:pPr>
          </w:p>
          <w:p w:rsidR="00BA0466" w:rsidRDefault="00BA0466" w:rsidP="000B46CF">
            <w:pPr>
              <w:jc w:val="both"/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jc w:val="both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10102090010000110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AC300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10102100010000110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10102110010000110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</w:t>
            </w:r>
            <w:r w:rsidRPr="00BE75F2">
              <w:rPr>
                <w:sz w:val="28"/>
                <w:szCs w:val="28"/>
              </w:rPr>
              <w:lastRenderedPageBreak/>
              <w:t>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FE5D1C">
              <w:rPr>
                <w:sz w:val="28"/>
                <w:szCs w:val="28"/>
              </w:rPr>
              <w:t>10102130010000110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10102140010000110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iCs/>
                <w:color w:val="000000"/>
                <w:sz w:val="28"/>
                <w:szCs w:val="28"/>
              </w:rPr>
            </w:pPr>
          </w:p>
          <w:p w:rsidR="00BA0466" w:rsidRPr="005856BF" w:rsidRDefault="00BA0466" w:rsidP="000B46CF">
            <w:pPr>
              <w:rPr>
                <w:iCs/>
                <w:color w:val="000000"/>
                <w:sz w:val="28"/>
                <w:szCs w:val="28"/>
              </w:rPr>
            </w:pPr>
            <w:r w:rsidRPr="005856BF">
              <w:rPr>
                <w:iCs/>
                <w:color w:val="000000"/>
                <w:sz w:val="28"/>
                <w:szCs w:val="28"/>
              </w:rPr>
              <w:t>10503010010000110</w:t>
            </w:r>
          </w:p>
          <w:p w:rsidR="00BA0466" w:rsidRPr="00CA7B62" w:rsidRDefault="00BA0466" w:rsidP="000B4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CA7B62">
              <w:rPr>
                <w:iCs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iCs/>
                <w:color w:val="000000"/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 xml:space="preserve">10503020010000110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1060103010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1060603310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Земельный налог с юридических лиц, обладающих земельным участком, расположенным в границах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1060604310</w:t>
            </w:r>
            <w:r>
              <w:rPr>
                <w:sz w:val="28"/>
                <w:szCs w:val="28"/>
              </w:rPr>
              <w:t>0</w:t>
            </w:r>
            <w:r w:rsidRPr="00CA7B62">
              <w:rPr>
                <w:sz w:val="28"/>
                <w:szCs w:val="28"/>
              </w:rPr>
              <w:t>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 w:rsidRPr="00CA7B6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CA7B62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/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10804020010000110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CA7B62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rPr>
                <w:sz w:val="28"/>
                <w:szCs w:val="28"/>
              </w:rPr>
            </w:pPr>
          </w:p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10904053100000110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BE75F2" w:rsidRDefault="00BA0466" w:rsidP="000B46CF">
            <w:pPr>
              <w:rPr>
                <w:sz w:val="28"/>
                <w:szCs w:val="28"/>
              </w:rPr>
            </w:pPr>
            <w:r w:rsidRPr="00BE75F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803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A0466" w:rsidRPr="00A23FEE" w:rsidRDefault="00BA0466" w:rsidP="000B46CF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>Избирательная комиссия Карачаево-Черкесской Республики</w:t>
            </w:r>
          </w:p>
        </w:tc>
      </w:tr>
      <w:tr w:rsidR="00BA0466" w:rsidRPr="00733115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733115" w:rsidRDefault="00BA0466" w:rsidP="000B46CF">
            <w:pPr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803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733115" w:rsidRDefault="00BA0466" w:rsidP="000B46CF">
            <w:pPr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11705050100000180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733115" w:rsidRDefault="00BA0466" w:rsidP="000B46CF">
            <w:pPr>
              <w:rPr>
                <w:sz w:val="28"/>
                <w:szCs w:val="28"/>
              </w:rPr>
            </w:pPr>
            <w:r w:rsidRPr="00733115">
              <w:rPr>
                <w:sz w:val="28"/>
                <w:szCs w:val="28"/>
              </w:rPr>
              <w:t>Прочие неналоговые доходы сельских поселений</w:t>
            </w:r>
          </w:p>
        </w:tc>
      </w:tr>
      <w:tr w:rsidR="00BA0466" w:rsidRPr="00733115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0163CA" w:rsidRDefault="00BA0466" w:rsidP="000B46CF">
            <w:pPr>
              <w:rPr>
                <w:b/>
                <w:sz w:val="28"/>
                <w:szCs w:val="28"/>
              </w:rPr>
            </w:pPr>
            <w:r w:rsidRPr="000163CA">
              <w:rPr>
                <w:b/>
                <w:sz w:val="28"/>
                <w:szCs w:val="28"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0163CA" w:rsidRDefault="00BA0466" w:rsidP="000B46CF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0163CA" w:rsidRDefault="00BA0466" w:rsidP="000B4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Финансов </w:t>
            </w:r>
            <w:r w:rsidRPr="00A23FEE">
              <w:rPr>
                <w:b/>
                <w:sz w:val="28"/>
                <w:szCs w:val="28"/>
              </w:rPr>
              <w:t>Карачаево-Черкесской Республики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A73E18" w:rsidRDefault="00BA0466" w:rsidP="000B46CF">
            <w:pPr>
              <w:rPr>
                <w:iCs/>
                <w:color w:val="000000"/>
                <w:sz w:val="28"/>
                <w:szCs w:val="28"/>
              </w:rPr>
            </w:pPr>
            <w:r w:rsidRPr="00A73E18">
              <w:rPr>
                <w:iCs/>
                <w:color w:val="000000"/>
                <w:sz w:val="28"/>
                <w:szCs w:val="28"/>
              </w:rPr>
              <w:t>11610123010000140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66" w:rsidRPr="00A73E18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A73E18">
              <w:rPr>
                <w:iCs/>
                <w:color w:val="000000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 w:rsidRPr="00A73E18">
              <w:rPr>
                <w:iCs/>
                <w:color w:val="000000"/>
                <w:sz w:val="28"/>
                <w:szCs w:val="28"/>
              </w:rPr>
              <w:lastRenderedPageBreak/>
              <w:t>зачислению в бюджет муниципального образования по нормативам, действующим до 1 января 2020 года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165F6F" w:rsidRDefault="00BA0466" w:rsidP="000B46CF">
            <w:pPr>
              <w:rPr>
                <w:b/>
                <w:sz w:val="28"/>
                <w:szCs w:val="28"/>
              </w:rPr>
            </w:pPr>
            <w:r w:rsidRPr="00165F6F">
              <w:rPr>
                <w:b/>
                <w:sz w:val="28"/>
                <w:szCs w:val="28"/>
              </w:rPr>
              <w:lastRenderedPageBreak/>
              <w:t>850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165F6F" w:rsidRDefault="00BA0466" w:rsidP="000B46CF">
            <w:pPr>
              <w:rPr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66" w:rsidRPr="00165F6F" w:rsidRDefault="00BA0466" w:rsidP="000B46CF">
            <w:pPr>
              <w:textAlignment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iCs/>
                <w:color w:val="000000"/>
                <w:sz w:val="28"/>
                <w:szCs w:val="28"/>
              </w:rPr>
              <w:t>Усть-Джегутинского</w:t>
            </w:r>
            <w:proofErr w:type="spellEnd"/>
            <w:r>
              <w:rPr>
                <w:b/>
                <w:iCs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0163CA" w:rsidRDefault="00BA0466" w:rsidP="000B46CF">
            <w:pPr>
              <w:rPr>
                <w:sz w:val="28"/>
                <w:szCs w:val="28"/>
              </w:rPr>
            </w:pPr>
            <w:r w:rsidRPr="000163C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165F6F" w:rsidRDefault="00BA0466" w:rsidP="000B46CF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1160202001</w:t>
            </w:r>
            <w:r w:rsidRPr="00165F6F">
              <w:rPr>
                <w:iCs/>
                <w:color w:val="000000"/>
                <w:sz w:val="28"/>
                <w:szCs w:val="28"/>
              </w:rPr>
              <w:t>0000140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466" w:rsidRPr="00165F6F" w:rsidRDefault="00BA0466" w:rsidP="000B46CF">
            <w:pPr>
              <w:textAlignment w:val="center"/>
              <w:rPr>
                <w:iCs/>
                <w:color w:val="000000"/>
                <w:sz w:val="28"/>
                <w:szCs w:val="28"/>
              </w:rPr>
            </w:pPr>
            <w:r w:rsidRPr="00165F6F">
              <w:rPr>
                <w:i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A0466" w:rsidRPr="00A23FEE" w:rsidTr="000B46CF">
        <w:trPr>
          <w:gridAfter w:val="1"/>
          <w:wAfter w:w="12" w:type="dxa"/>
          <w:trHeight w:val="182"/>
        </w:trPr>
        <w:tc>
          <w:tcPr>
            <w:tcW w:w="993" w:type="dxa"/>
            <w:vAlign w:val="center"/>
          </w:tcPr>
          <w:p w:rsidR="00BA0466" w:rsidRDefault="00BA0466" w:rsidP="000B46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Default="00BA0466" w:rsidP="000B46CF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BA0466" w:rsidRPr="00A23FEE" w:rsidRDefault="00BA0466" w:rsidP="000B46CF">
            <w:pPr>
              <w:rPr>
                <w:b/>
                <w:sz w:val="28"/>
                <w:szCs w:val="28"/>
              </w:rPr>
            </w:pPr>
            <w:r w:rsidRPr="00A23FEE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A23FEE">
              <w:rPr>
                <w:b/>
                <w:sz w:val="28"/>
                <w:szCs w:val="28"/>
              </w:rPr>
              <w:t>Гюрюльдеукского</w:t>
            </w:r>
            <w:proofErr w:type="spellEnd"/>
            <w:r w:rsidRPr="00A23FE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11109045100000120</w:t>
            </w:r>
          </w:p>
        </w:tc>
        <w:tc>
          <w:tcPr>
            <w:tcW w:w="6662" w:type="dxa"/>
            <w:vAlign w:val="center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11502050100000140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11701050100000180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11705050100000180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0F4B81">
              <w:rPr>
                <w:sz w:val="28"/>
                <w:szCs w:val="28"/>
              </w:rPr>
              <w:t>11715030100000150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4B81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36BE0" w:rsidRDefault="00BA0466" w:rsidP="000B46CF">
            <w:pPr>
              <w:rPr>
                <w:sz w:val="28"/>
                <w:szCs w:val="28"/>
                <w:highlight w:val="yellow"/>
              </w:rPr>
            </w:pPr>
            <w:r w:rsidRPr="00A36BE0">
              <w:rPr>
                <w:sz w:val="28"/>
                <w:szCs w:val="28"/>
              </w:rPr>
              <w:t>11716000100000180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поселения.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20215001100000150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A0466" w:rsidRPr="00A23FEE" w:rsidTr="000B46CF">
        <w:trPr>
          <w:gridAfter w:val="1"/>
          <w:wAfter w:w="12" w:type="dxa"/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66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0466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759A">
              <w:rPr>
                <w:sz w:val="28"/>
                <w:szCs w:val="28"/>
              </w:rPr>
              <w:t xml:space="preserve">Дотации бюджетам сельских поселений на </w:t>
            </w:r>
            <w:r>
              <w:rPr>
                <w:sz w:val="28"/>
                <w:szCs w:val="28"/>
              </w:rPr>
              <w:t>поддержку мер по обеспечению сбалансированности бюджетов</w:t>
            </w:r>
          </w:p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A0466" w:rsidRPr="00A23FEE" w:rsidTr="000B46CF">
        <w:trPr>
          <w:gridAfter w:val="1"/>
          <w:wAfter w:w="12" w:type="dxa"/>
          <w:trHeight w:val="922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202 35118100000150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A0466" w:rsidRPr="00A23FEE" w:rsidTr="000B46CF">
        <w:trPr>
          <w:gridAfter w:val="1"/>
          <w:wAfter w:w="12" w:type="dxa"/>
          <w:trHeight w:val="937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20240014100000150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0466" w:rsidRPr="00A23FEE" w:rsidTr="000B46CF">
        <w:trPr>
          <w:gridAfter w:val="1"/>
          <w:wAfter w:w="12" w:type="dxa"/>
          <w:trHeight w:val="609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20249999100000150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0466" w:rsidRPr="00A23FEE" w:rsidTr="000B46CF">
        <w:trPr>
          <w:gridAfter w:val="1"/>
          <w:wAfter w:w="12" w:type="dxa"/>
          <w:trHeight w:val="937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20290024100000150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A0466" w:rsidRPr="00A23FEE" w:rsidTr="000B46CF">
        <w:trPr>
          <w:gridAfter w:val="1"/>
          <w:wAfter w:w="12" w:type="dxa"/>
          <w:trHeight w:val="937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2070503010000150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Прочие безвозмездные в бюджеты сельских поселений.</w:t>
            </w:r>
          </w:p>
        </w:tc>
      </w:tr>
      <w:tr w:rsidR="00BA0466" w:rsidRPr="00A23FEE" w:rsidTr="000B46CF">
        <w:trPr>
          <w:gridAfter w:val="1"/>
          <w:wAfter w:w="12" w:type="dxa"/>
          <w:trHeight w:val="2171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ind w:left="6237"/>
              <w:rPr>
                <w:sz w:val="28"/>
                <w:szCs w:val="28"/>
              </w:rPr>
            </w:pPr>
          </w:p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 </w:t>
            </w: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DD67E5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20805000100000150</w:t>
            </w:r>
          </w:p>
          <w:p w:rsidR="00BA0466" w:rsidRPr="00DD67E5" w:rsidRDefault="00BA0466" w:rsidP="000B46C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0466" w:rsidRPr="00A23FEE" w:rsidTr="000B46CF">
        <w:trPr>
          <w:gridAfter w:val="1"/>
          <w:wAfter w:w="12" w:type="dxa"/>
          <w:trHeight w:val="1425"/>
        </w:trPr>
        <w:tc>
          <w:tcPr>
            <w:tcW w:w="993" w:type="dxa"/>
            <w:vAlign w:val="center"/>
          </w:tcPr>
          <w:p w:rsidR="00BA0466" w:rsidRDefault="00BA0466" w:rsidP="000B46CF">
            <w:pPr>
              <w:ind w:left="6237"/>
              <w:rPr>
                <w:sz w:val="28"/>
                <w:szCs w:val="28"/>
              </w:rPr>
            </w:pP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DD67E5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  <w:p w:rsidR="00BA0466" w:rsidRDefault="00BA0466" w:rsidP="000B46CF">
            <w:pPr>
              <w:rPr>
                <w:sz w:val="28"/>
                <w:szCs w:val="28"/>
              </w:rPr>
            </w:pPr>
          </w:p>
          <w:p w:rsidR="00BA0466" w:rsidRPr="00DD67E5" w:rsidRDefault="00BA0466" w:rsidP="000B46C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DD67E5">
              <w:rPr>
                <w:sz w:val="28"/>
                <w:szCs w:val="28"/>
              </w:rPr>
              <w:t>20810000100000150</w:t>
            </w:r>
          </w:p>
        </w:tc>
        <w:tc>
          <w:tcPr>
            <w:tcW w:w="6662" w:type="dxa"/>
          </w:tcPr>
          <w:p w:rsidR="00BA0466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A0466" w:rsidRPr="00DD67E5" w:rsidRDefault="00BA0466" w:rsidP="000B46CF">
            <w:pPr>
              <w:rPr>
                <w:sz w:val="28"/>
                <w:szCs w:val="28"/>
              </w:rPr>
            </w:pPr>
            <w:r w:rsidRPr="00DD67E5">
              <w:rPr>
                <w:sz w:val="28"/>
                <w:szCs w:val="28"/>
              </w:rPr>
              <w:t>Перечисления из бюджетов сельских поселений ( в бюджеты сельских поселений) для осуществления взыскания</w:t>
            </w:r>
          </w:p>
        </w:tc>
      </w:tr>
      <w:tr w:rsidR="00BA0466" w:rsidRPr="00A23FEE" w:rsidTr="000B46CF">
        <w:trPr>
          <w:gridAfter w:val="1"/>
          <w:wAfter w:w="12" w:type="dxa"/>
          <w:trHeight w:val="1341"/>
        </w:trPr>
        <w:tc>
          <w:tcPr>
            <w:tcW w:w="993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904</w:t>
            </w:r>
          </w:p>
        </w:tc>
        <w:tc>
          <w:tcPr>
            <w:tcW w:w="2835" w:type="dxa"/>
            <w:vAlign w:val="center"/>
          </w:tcPr>
          <w:p w:rsidR="00BA0466" w:rsidRPr="00A23FEE" w:rsidRDefault="00BA0466" w:rsidP="000B4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21960010100000150</w:t>
            </w:r>
          </w:p>
        </w:tc>
        <w:tc>
          <w:tcPr>
            <w:tcW w:w="6662" w:type="dxa"/>
          </w:tcPr>
          <w:p w:rsidR="00BA0466" w:rsidRPr="00A23FEE" w:rsidRDefault="00BA0466" w:rsidP="000B46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FEE">
              <w:rPr>
                <w:sz w:val="28"/>
                <w:szCs w:val="28"/>
              </w:rPr>
              <w:t>Возврат</w:t>
            </w:r>
            <w:r>
              <w:rPr>
                <w:sz w:val="28"/>
                <w:szCs w:val="28"/>
              </w:rPr>
              <w:t xml:space="preserve"> прочих</w:t>
            </w:r>
            <w:r w:rsidRPr="00A23FEE">
              <w:rPr>
                <w:sz w:val="28"/>
                <w:szCs w:val="28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A0466" w:rsidRPr="00A23FEE" w:rsidRDefault="00BA0466" w:rsidP="00BA0466">
      <w:pPr>
        <w:rPr>
          <w:sz w:val="28"/>
          <w:szCs w:val="28"/>
        </w:rPr>
      </w:pPr>
    </w:p>
    <w:p w:rsidR="00BA0466" w:rsidRPr="00A23FEE" w:rsidRDefault="00BA0466" w:rsidP="00BA0466">
      <w:pPr>
        <w:tabs>
          <w:tab w:val="left" w:pos="8083"/>
          <w:tab w:val="left" w:pos="8110"/>
          <w:tab w:val="right" w:pos="10063"/>
        </w:tabs>
        <w:spacing w:line="276" w:lineRule="auto"/>
        <w:rPr>
          <w:b/>
          <w:sz w:val="28"/>
          <w:szCs w:val="28"/>
        </w:rPr>
      </w:pPr>
    </w:p>
    <w:p w:rsidR="00BA0466" w:rsidRPr="00A23FEE" w:rsidRDefault="00BA0466" w:rsidP="00BA0466">
      <w:pPr>
        <w:spacing w:line="276" w:lineRule="auto"/>
        <w:rPr>
          <w:sz w:val="28"/>
          <w:szCs w:val="28"/>
        </w:rPr>
      </w:pPr>
    </w:p>
    <w:p w:rsidR="00586811" w:rsidRDefault="00586811"/>
    <w:sectPr w:rsidR="00586811" w:rsidSect="008E6EC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6B"/>
    <w:rsid w:val="00317E6B"/>
    <w:rsid w:val="00586811"/>
    <w:rsid w:val="00BA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2823-DB8D-43E2-B2A7-C11451C9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8446</Characters>
  <Application>Microsoft Office Word</Application>
  <DocSecurity>0</DocSecurity>
  <Lines>70</Lines>
  <Paragraphs>19</Paragraphs>
  <ScaleCrop>false</ScaleCrop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2</cp:revision>
  <dcterms:created xsi:type="dcterms:W3CDTF">2024-05-29T09:10:00Z</dcterms:created>
  <dcterms:modified xsi:type="dcterms:W3CDTF">2024-05-29T09:10:00Z</dcterms:modified>
</cp:coreProperties>
</file>