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B8" w:rsidRPr="00B310ED" w:rsidRDefault="00F674B8" w:rsidP="0032533B">
      <w:pPr>
        <w:pStyle w:val="a3"/>
        <w:shd w:val="clear" w:color="auto" w:fill="FFFFFF"/>
        <w:spacing w:before="0" w:beforeAutospacing="0" w:after="150" w:afterAutospacing="0"/>
        <w:rPr>
          <w:b/>
          <w:color w:val="3C3C3C"/>
          <w:sz w:val="28"/>
          <w:szCs w:val="28"/>
        </w:rPr>
      </w:pPr>
      <w:r>
        <w:rPr>
          <w:rFonts w:ascii="Verdana" w:hAnsi="Verdana" w:cs="Arial"/>
          <w:color w:val="303F50"/>
        </w:rPr>
        <w:t xml:space="preserve">              </w:t>
      </w:r>
      <w:r w:rsidRPr="00F674B8">
        <w:rPr>
          <w:rFonts w:ascii="Arial" w:hAnsi="Arial" w:cs="Arial"/>
          <w:color w:val="3C3C3C"/>
          <w:sz w:val="21"/>
          <w:szCs w:val="21"/>
        </w:rPr>
        <w:t> </w:t>
      </w:r>
      <w:r w:rsidR="00B310ED">
        <w:rPr>
          <w:rFonts w:ascii="Arial" w:hAnsi="Arial" w:cs="Arial"/>
          <w:color w:val="3C3C3C"/>
          <w:sz w:val="21"/>
          <w:szCs w:val="21"/>
        </w:rPr>
        <w:t xml:space="preserve">                                                                                                              </w:t>
      </w:r>
      <w:r w:rsidR="00B310ED" w:rsidRPr="00B310ED">
        <w:rPr>
          <w:b/>
          <w:color w:val="3C3C3C"/>
          <w:sz w:val="28"/>
          <w:szCs w:val="28"/>
        </w:rPr>
        <w:t xml:space="preserve"> </w:t>
      </w:r>
    </w:p>
    <w:p w:rsidR="00F674B8" w:rsidRPr="00F674B8" w:rsidRDefault="0032533B" w:rsidP="0032533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674B8" w:rsidRPr="00F674B8">
        <w:rPr>
          <w:rFonts w:ascii="Times New Roman" w:eastAsia="Times New Roman" w:hAnsi="Times New Roman" w:cs="Times New Roman"/>
          <w:b/>
          <w:sz w:val="28"/>
          <w:szCs w:val="28"/>
          <w:lang w:eastAsia="ru-RU"/>
        </w:rPr>
        <w:t>РОССИЙСКАЯ ФЕДЕРАЦИЯ</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КАРАЧАЕВО-ЧЕРКЕССКАЯ РЕСПУБЛИКА</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УСТЬ-ДЖЕГУТИНСКИЙ МУНИЦИПАЛЬНЫЙ РАЙОН</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СОВЕТ  ГЮРЮЛЬДЕУКСКОГО  СЕЛЬСКОГО ПОСЕЛЕНИЯ</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4B8">
        <w:rPr>
          <w:rFonts w:ascii="Times New Roman" w:eastAsia="Times New Roman" w:hAnsi="Times New Roman" w:cs="Times New Roman"/>
          <w:b/>
          <w:sz w:val="28"/>
          <w:szCs w:val="28"/>
          <w:lang w:eastAsia="ru-RU"/>
        </w:rPr>
        <w:t>РЕШЕНИЕ</w:t>
      </w:r>
    </w:p>
    <w:p w:rsidR="00F674B8" w:rsidRPr="00F674B8" w:rsidRDefault="00F674B8" w:rsidP="00F674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74B8" w:rsidRPr="00F674B8" w:rsidRDefault="00F674B8" w:rsidP="00F674B8">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F674B8">
        <w:rPr>
          <w:rFonts w:ascii="Times New Roman" w:eastAsia="Times New Roman" w:hAnsi="Times New Roman" w:cs="Times New Roman"/>
          <w:sz w:val="28"/>
          <w:szCs w:val="28"/>
          <w:lang w:eastAsia="ru-RU"/>
        </w:rPr>
        <w:t xml:space="preserve"> </w:t>
      </w:r>
      <w:r w:rsidR="00DF05E2">
        <w:rPr>
          <w:rFonts w:ascii="Times New Roman" w:eastAsia="Times New Roman" w:hAnsi="Times New Roman" w:cs="Times New Roman"/>
          <w:sz w:val="28"/>
          <w:szCs w:val="28"/>
          <w:lang w:eastAsia="ru-RU"/>
        </w:rPr>
        <w:t xml:space="preserve">28 июля </w:t>
      </w:r>
      <w:r w:rsidRPr="00F674B8">
        <w:rPr>
          <w:rFonts w:ascii="Times New Roman" w:eastAsia="Times New Roman" w:hAnsi="Times New Roman" w:cs="Times New Roman"/>
          <w:sz w:val="28"/>
          <w:szCs w:val="28"/>
          <w:lang w:eastAsia="ru-RU"/>
        </w:rPr>
        <w:t xml:space="preserve">2023               </w:t>
      </w:r>
      <w:r w:rsidR="00DF05E2">
        <w:rPr>
          <w:rFonts w:ascii="Times New Roman" w:eastAsia="Times New Roman" w:hAnsi="Times New Roman" w:cs="Times New Roman"/>
          <w:sz w:val="28"/>
          <w:szCs w:val="28"/>
          <w:lang w:eastAsia="ru-RU"/>
        </w:rPr>
        <w:t xml:space="preserve">               </w:t>
      </w:r>
      <w:r w:rsidRPr="00F674B8">
        <w:rPr>
          <w:rFonts w:ascii="Times New Roman" w:eastAsia="Times New Roman" w:hAnsi="Times New Roman" w:cs="Times New Roman"/>
          <w:sz w:val="28"/>
          <w:szCs w:val="28"/>
          <w:lang w:eastAsia="ru-RU"/>
        </w:rPr>
        <w:t xml:space="preserve"> а. Гюрюльдеук                              № </w:t>
      </w:r>
      <w:r w:rsidR="00DF05E2">
        <w:rPr>
          <w:rFonts w:ascii="Times New Roman" w:eastAsia="Times New Roman" w:hAnsi="Times New Roman" w:cs="Times New Roman"/>
          <w:sz w:val="28"/>
          <w:szCs w:val="28"/>
          <w:u w:val="single"/>
          <w:lang w:eastAsia="ru-RU"/>
        </w:rPr>
        <w:t>2</w:t>
      </w:r>
      <w:r w:rsidR="00577DD3">
        <w:rPr>
          <w:rFonts w:ascii="Times New Roman" w:eastAsia="Times New Roman" w:hAnsi="Times New Roman" w:cs="Times New Roman"/>
          <w:sz w:val="28"/>
          <w:szCs w:val="28"/>
          <w:u w:val="single"/>
          <w:lang w:eastAsia="ru-RU"/>
        </w:rPr>
        <w:t>9</w:t>
      </w:r>
      <w:r w:rsidR="00DF05E2">
        <w:rPr>
          <w:rFonts w:ascii="Times New Roman" w:eastAsia="Times New Roman" w:hAnsi="Times New Roman" w:cs="Times New Roman"/>
          <w:sz w:val="28"/>
          <w:szCs w:val="28"/>
          <w:u w:val="single"/>
          <w:lang w:eastAsia="ru-RU"/>
        </w:rPr>
        <w:t xml:space="preserve"> </w:t>
      </w:r>
    </w:p>
    <w:p w:rsidR="00F674B8" w:rsidRPr="00F674B8" w:rsidRDefault="00F674B8" w:rsidP="00F674B8">
      <w:pPr>
        <w:shd w:val="clear" w:color="auto" w:fill="FFFFFF"/>
        <w:spacing w:after="150" w:line="240" w:lineRule="auto"/>
        <w:jc w:val="center"/>
        <w:rPr>
          <w:rFonts w:ascii="Arial" w:eastAsia="Times New Roman" w:hAnsi="Arial" w:cs="Arial"/>
          <w:color w:val="3C3C3C"/>
          <w:sz w:val="21"/>
          <w:szCs w:val="21"/>
          <w:lang w:eastAsia="ru-RU"/>
        </w:rPr>
      </w:pPr>
      <w:r w:rsidRPr="00F674B8">
        <w:rPr>
          <w:rFonts w:ascii="Arial" w:eastAsia="Times New Roman" w:hAnsi="Arial" w:cs="Arial"/>
          <w:b/>
          <w:bCs/>
          <w:color w:val="3C3C3C"/>
          <w:sz w:val="21"/>
          <w:szCs w:val="21"/>
          <w:lang w:eastAsia="ru-RU"/>
        </w:rPr>
        <w:t xml:space="preserve"> </w:t>
      </w:r>
    </w:p>
    <w:p w:rsidR="00F674B8" w:rsidRPr="00F674B8" w:rsidRDefault="00F674B8" w:rsidP="00F674B8">
      <w:pPr>
        <w:spacing w:before="195" w:after="0" w:line="240" w:lineRule="atLeast"/>
        <w:rPr>
          <w:rStyle w:val="a4"/>
          <w:rFonts w:ascii="Times New Roman" w:hAnsi="Times New Roman" w:cs="Times New Roman"/>
          <w:color w:val="3C3C3C"/>
          <w:sz w:val="24"/>
          <w:szCs w:val="24"/>
        </w:rPr>
      </w:pPr>
      <w:r w:rsidRPr="00F674B8">
        <w:rPr>
          <w:rStyle w:val="a4"/>
          <w:rFonts w:ascii="Times New Roman" w:hAnsi="Times New Roman" w:cs="Times New Roman"/>
          <w:color w:val="3C3C3C"/>
          <w:sz w:val="24"/>
          <w:szCs w:val="24"/>
        </w:rPr>
        <w:t>Об утверждении Положения о муниципальном контроле на автомобильном транспорте и в дорожном хо</w:t>
      </w:r>
      <w:r>
        <w:rPr>
          <w:rStyle w:val="a4"/>
          <w:rFonts w:ascii="Times New Roman" w:hAnsi="Times New Roman" w:cs="Times New Roman"/>
          <w:color w:val="3C3C3C"/>
          <w:sz w:val="24"/>
          <w:szCs w:val="24"/>
        </w:rPr>
        <w:t>зяйстве на территории Гюрюльдеу</w:t>
      </w:r>
      <w:r w:rsidRPr="00F674B8">
        <w:rPr>
          <w:rStyle w:val="a4"/>
          <w:rFonts w:ascii="Times New Roman" w:hAnsi="Times New Roman" w:cs="Times New Roman"/>
          <w:color w:val="3C3C3C"/>
          <w:sz w:val="24"/>
          <w:szCs w:val="24"/>
        </w:rPr>
        <w:t>к</w:t>
      </w:r>
      <w:r>
        <w:rPr>
          <w:rStyle w:val="a4"/>
          <w:rFonts w:ascii="Times New Roman" w:hAnsi="Times New Roman" w:cs="Times New Roman"/>
          <w:color w:val="3C3C3C"/>
          <w:sz w:val="24"/>
          <w:szCs w:val="24"/>
        </w:rPr>
        <w:t>ск</w:t>
      </w:r>
      <w:r w:rsidRPr="00F674B8">
        <w:rPr>
          <w:rStyle w:val="a4"/>
          <w:rFonts w:ascii="Times New Roman" w:hAnsi="Times New Roman" w:cs="Times New Roman"/>
          <w:color w:val="3C3C3C"/>
          <w:sz w:val="24"/>
          <w:szCs w:val="24"/>
        </w:rPr>
        <w:t xml:space="preserve">ого сельского поселения </w:t>
      </w:r>
      <w:r>
        <w:rPr>
          <w:rStyle w:val="a4"/>
          <w:rFonts w:ascii="Times New Roman" w:hAnsi="Times New Roman" w:cs="Times New Roman"/>
          <w:color w:val="3C3C3C"/>
          <w:sz w:val="24"/>
          <w:szCs w:val="24"/>
        </w:rPr>
        <w:t>Усть-Джегутинского</w:t>
      </w:r>
      <w:r w:rsidRPr="00F674B8">
        <w:rPr>
          <w:rStyle w:val="a4"/>
          <w:rFonts w:ascii="Times New Roman" w:hAnsi="Times New Roman" w:cs="Times New Roman"/>
          <w:color w:val="3C3C3C"/>
          <w:sz w:val="24"/>
          <w:szCs w:val="24"/>
        </w:rPr>
        <w:t xml:space="preserve"> муниципального района </w:t>
      </w:r>
      <w:r>
        <w:rPr>
          <w:rStyle w:val="a4"/>
          <w:rFonts w:ascii="Times New Roman" w:hAnsi="Times New Roman" w:cs="Times New Roman"/>
          <w:color w:val="3C3C3C"/>
          <w:sz w:val="24"/>
          <w:szCs w:val="24"/>
        </w:rPr>
        <w:t xml:space="preserve"> </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Default="0032533B" w:rsidP="00F674B8">
      <w:pPr>
        <w:pStyle w:val="a3"/>
        <w:shd w:val="clear" w:color="auto" w:fill="FFFFFF"/>
        <w:spacing w:before="0" w:beforeAutospacing="0" w:after="150" w:afterAutospacing="0"/>
        <w:jc w:val="both"/>
        <w:rPr>
          <w:color w:val="3C3C3C"/>
        </w:rPr>
      </w:pPr>
      <w:r>
        <w:rPr>
          <w:color w:val="3C3C3C"/>
        </w:rPr>
        <w:t xml:space="preserve">              </w:t>
      </w:r>
      <w:r w:rsidR="00F674B8" w:rsidRPr="00F674B8">
        <w:rPr>
          <w:color w:val="3C3C3C"/>
        </w:rPr>
        <w:t xml:space="preserve">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sidR="00F674B8">
        <w:rPr>
          <w:color w:val="3C3C3C"/>
        </w:rPr>
        <w:t>Гюрюльдеукского</w:t>
      </w:r>
      <w:r w:rsidR="00F674B8" w:rsidRPr="00F674B8">
        <w:rPr>
          <w:color w:val="3C3C3C"/>
        </w:rPr>
        <w:t xml:space="preserve"> сельско</w:t>
      </w:r>
      <w:r w:rsidR="00F674B8">
        <w:rPr>
          <w:color w:val="3C3C3C"/>
        </w:rPr>
        <w:t>го</w:t>
      </w:r>
      <w:r w:rsidR="00F674B8" w:rsidRPr="00F674B8">
        <w:rPr>
          <w:color w:val="3C3C3C"/>
        </w:rPr>
        <w:t xml:space="preserve"> поселени</w:t>
      </w:r>
      <w:r w:rsidR="00F674B8">
        <w:rPr>
          <w:color w:val="3C3C3C"/>
        </w:rPr>
        <w:t>я</w:t>
      </w:r>
      <w:r w:rsidR="00F674B8" w:rsidRPr="00F674B8">
        <w:rPr>
          <w:color w:val="3C3C3C"/>
        </w:rPr>
        <w:t xml:space="preserve">, Совет депутатов </w:t>
      </w:r>
      <w:r w:rsidR="00F674B8">
        <w:rPr>
          <w:color w:val="3C3C3C"/>
        </w:rPr>
        <w:t>Гюрюльдеукского</w:t>
      </w:r>
      <w:r w:rsidR="00F674B8" w:rsidRPr="00F674B8">
        <w:rPr>
          <w:color w:val="3C3C3C"/>
        </w:rPr>
        <w:t xml:space="preserve"> сельского поселения </w:t>
      </w:r>
      <w:r w:rsidR="00F674B8">
        <w:rPr>
          <w:color w:val="3C3C3C"/>
        </w:rPr>
        <w:t>Усть-Джегутинского</w:t>
      </w:r>
      <w:r w:rsidR="00F674B8" w:rsidRPr="00F674B8">
        <w:rPr>
          <w:color w:val="3C3C3C"/>
        </w:rPr>
        <w:t xml:space="preserve"> муниципального района</w:t>
      </w:r>
    </w:p>
    <w:p w:rsidR="00F674B8" w:rsidRPr="00DF05E2" w:rsidRDefault="00F674B8" w:rsidP="00F674B8">
      <w:pPr>
        <w:pStyle w:val="a3"/>
        <w:shd w:val="clear" w:color="auto" w:fill="FFFFFF"/>
        <w:spacing w:before="0" w:beforeAutospacing="0" w:after="150" w:afterAutospacing="0"/>
        <w:jc w:val="both"/>
        <w:rPr>
          <w:b/>
          <w:color w:val="3C3C3C"/>
        </w:rPr>
      </w:pPr>
      <w:r w:rsidRPr="00F674B8">
        <w:rPr>
          <w:color w:val="3C3C3C"/>
        </w:rPr>
        <w:t xml:space="preserve"> </w:t>
      </w:r>
      <w:r w:rsidRPr="00DF05E2">
        <w:rPr>
          <w:b/>
          <w:color w:val="3C3C3C"/>
        </w:rPr>
        <w:t>РЕШИЛ:</w:t>
      </w:r>
    </w:p>
    <w:p w:rsidR="00F674B8" w:rsidRPr="00F674B8" w:rsidRDefault="00F674B8" w:rsidP="00F674B8">
      <w:pPr>
        <w:spacing w:before="195" w:after="0" w:line="240" w:lineRule="atLeast"/>
        <w:rPr>
          <w:rFonts w:ascii="Times New Roman" w:hAnsi="Times New Roman" w:cs="Times New Roman"/>
          <w:b/>
          <w:bCs/>
          <w:color w:val="3C3C3C"/>
          <w:sz w:val="24"/>
          <w:szCs w:val="24"/>
        </w:rPr>
      </w:pPr>
      <w:r w:rsidRPr="00F674B8">
        <w:rPr>
          <w:rFonts w:ascii="Times New Roman" w:hAnsi="Times New Roman" w:cs="Times New Roman"/>
          <w:color w:val="3C3C3C"/>
          <w:sz w:val="24"/>
          <w:szCs w:val="24"/>
        </w:rPr>
        <w:t xml:space="preserve">1.Утвердить </w:t>
      </w:r>
      <w:r w:rsidRPr="00F674B8">
        <w:rPr>
          <w:rStyle w:val="a4"/>
          <w:rFonts w:ascii="Times New Roman" w:hAnsi="Times New Roman" w:cs="Times New Roman"/>
          <w:b w:val="0"/>
          <w:color w:val="3C3C3C"/>
          <w:sz w:val="24"/>
          <w:szCs w:val="24"/>
        </w:rPr>
        <w:t>Положение о муниципальном контроле на автомобильном транспорте и в дорожном хозяйстве на территории Гюрюльдеукского сельского поселения Усть-Джегутинского муниципального района</w:t>
      </w:r>
      <w:r w:rsidRPr="00F674B8">
        <w:rPr>
          <w:rStyle w:val="a4"/>
          <w:rFonts w:ascii="Times New Roman" w:hAnsi="Times New Roman" w:cs="Times New Roman"/>
          <w:color w:val="3C3C3C"/>
          <w:sz w:val="24"/>
          <w:szCs w:val="24"/>
        </w:rPr>
        <w:t xml:space="preserve"> </w:t>
      </w:r>
      <w:r>
        <w:rPr>
          <w:rStyle w:val="a4"/>
          <w:rFonts w:ascii="Times New Roman" w:hAnsi="Times New Roman" w:cs="Times New Roman"/>
          <w:color w:val="3C3C3C"/>
          <w:sz w:val="24"/>
          <w:szCs w:val="24"/>
        </w:rPr>
        <w:t xml:space="preserve"> </w:t>
      </w:r>
      <w:r w:rsidRPr="00F674B8">
        <w:rPr>
          <w:color w:val="3C3C3C"/>
        </w:rPr>
        <w:t xml:space="preserve"> </w:t>
      </w:r>
      <w:r w:rsidRPr="00F674B8">
        <w:rPr>
          <w:rFonts w:ascii="Times New Roman" w:hAnsi="Times New Roman" w:cs="Times New Roman"/>
          <w:color w:val="3C3C3C"/>
          <w:sz w:val="24"/>
          <w:szCs w:val="24"/>
        </w:rPr>
        <w:t>(приложение).</w:t>
      </w:r>
    </w:p>
    <w:p w:rsidR="00583779" w:rsidRDefault="00583779" w:rsidP="00F674B8">
      <w:pPr>
        <w:pStyle w:val="a3"/>
        <w:shd w:val="clear" w:color="auto" w:fill="FFFFFF"/>
        <w:spacing w:before="0" w:beforeAutospacing="0" w:after="150" w:afterAutospacing="0"/>
        <w:jc w:val="both"/>
        <w:rPr>
          <w:color w:val="3C3C3C"/>
        </w:rPr>
      </w:pPr>
    </w:p>
    <w:p w:rsidR="005C6697" w:rsidRDefault="00F674B8" w:rsidP="005C6697">
      <w:pPr>
        <w:pStyle w:val="a5"/>
        <w:rPr>
          <w:rFonts w:ascii="Times New Roman" w:hAnsi="Times New Roman" w:cs="Times New Roman"/>
          <w:sz w:val="24"/>
          <w:szCs w:val="24"/>
        </w:rPr>
      </w:pPr>
      <w:r>
        <w:rPr>
          <w:color w:val="3C3C3C"/>
        </w:rPr>
        <w:t>2</w:t>
      </w:r>
      <w:r w:rsidR="00987332">
        <w:rPr>
          <w:color w:val="3C3C3C"/>
        </w:rPr>
        <w:t xml:space="preserve">. </w:t>
      </w:r>
      <w:r w:rsidR="005C6697" w:rsidRPr="005C6697">
        <w:rPr>
          <w:rFonts w:ascii="Times New Roman" w:hAnsi="Times New Roman" w:cs="Times New Roman"/>
          <w:sz w:val="24"/>
          <w:szCs w:val="24"/>
        </w:rPr>
        <w:t>Опубликовать (обнародовать) настоящее решение в информационном стенде администрации  и разместить на официальном сайте  в информационно-телекоммуникационной сети «Интернет».</w:t>
      </w:r>
    </w:p>
    <w:p w:rsidR="005C6697" w:rsidRPr="005C6697" w:rsidRDefault="005C6697" w:rsidP="005C6697">
      <w:pPr>
        <w:pStyle w:val="a5"/>
        <w:rPr>
          <w:rFonts w:ascii="Times New Roman" w:hAnsi="Times New Roman" w:cs="Times New Roman"/>
          <w:sz w:val="24"/>
          <w:szCs w:val="24"/>
        </w:rPr>
      </w:pPr>
    </w:p>
    <w:p w:rsidR="005C6697" w:rsidRPr="005C6697" w:rsidRDefault="00F674B8" w:rsidP="005C6697">
      <w:pPr>
        <w:shd w:val="clear" w:color="auto" w:fill="FFFFFF"/>
        <w:spacing w:line="274" w:lineRule="atLeast"/>
        <w:jc w:val="both"/>
        <w:rPr>
          <w:rFonts w:ascii="Times New Roman" w:eastAsia="Times New Roman" w:hAnsi="Times New Roman" w:cs="Times New Roman"/>
          <w:color w:val="000000"/>
          <w:sz w:val="24"/>
          <w:szCs w:val="24"/>
          <w:lang w:eastAsia="ru-RU"/>
        </w:rPr>
      </w:pPr>
      <w:r>
        <w:rPr>
          <w:color w:val="3C3C3C"/>
        </w:rPr>
        <w:t>3</w:t>
      </w:r>
      <w:r w:rsidRPr="00F674B8">
        <w:rPr>
          <w:color w:val="3C3C3C"/>
        </w:rPr>
        <w:t xml:space="preserve">. </w:t>
      </w:r>
      <w:r w:rsidR="005C6697" w:rsidRPr="005C6697">
        <w:rPr>
          <w:rFonts w:ascii="Times New Roman" w:eastAsia="Times New Roman" w:hAnsi="Times New Roman" w:cs="Times New Roman"/>
          <w:color w:val="000000"/>
          <w:spacing w:val="-1"/>
          <w:sz w:val="24"/>
          <w:szCs w:val="24"/>
          <w:lang w:eastAsia="ru-RU"/>
        </w:rPr>
        <w:t>Настоящее решение вступае</w:t>
      </w:r>
      <w:r w:rsidR="00DF05E2">
        <w:rPr>
          <w:rFonts w:ascii="Times New Roman" w:eastAsia="Times New Roman" w:hAnsi="Times New Roman" w:cs="Times New Roman"/>
          <w:color w:val="000000"/>
          <w:spacing w:val="-1"/>
          <w:sz w:val="24"/>
          <w:szCs w:val="24"/>
          <w:lang w:eastAsia="ru-RU"/>
        </w:rPr>
        <w:t>т в силу с момента его принятия.</w:t>
      </w:r>
    </w:p>
    <w:p w:rsidR="00F674B8" w:rsidRDefault="00F674B8" w:rsidP="00F674B8">
      <w:pPr>
        <w:pStyle w:val="a3"/>
        <w:shd w:val="clear" w:color="auto" w:fill="FFFFFF"/>
        <w:spacing w:before="0" w:beforeAutospacing="0" w:after="150" w:afterAutospacing="0"/>
        <w:jc w:val="both"/>
        <w:rPr>
          <w:color w:val="3C3C3C"/>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5C6697" w:rsidRDefault="005C6697" w:rsidP="005C6697">
      <w:pPr>
        <w:tabs>
          <w:tab w:val="left" w:pos="825"/>
        </w:tabs>
        <w:spacing w:after="0" w:line="240" w:lineRule="auto"/>
        <w:rPr>
          <w:rFonts w:ascii="Times New Roman" w:eastAsia="Times New Roman" w:hAnsi="Times New Roman" w:cs="Times New Roman"/>
          <w:color w:val="000000"/>
          <w:sz w:val="24"/>
          <w:szCs w:val="24"/>
          <w:lang w:eastAsia="ru-RU"/>
        </w:rPr>
      </w:pPr>
      <w:r w:rsidRPr="005C6697">
        <w:rPr>
          <w:rFonts w:ascii="Times New Roman" w:eastAsia="Times New Roman" w:hAnsi="Times New Roman" w:cs="Times New Roman"/>
          <w:color w:val="000000"/>
          <w:sz w:val="24"/>
          <w:szCs w:val="24"/>
          <w:lang w:eastAsia="ru-RU"/>
        </w:rPr>
        <w:t>Глава Гюрюльдеукского</w:t>
      </w:r>
      <w:r>
        <w:rPr>
          <w:rFonts w:ascii="Times New Roman" w:eastAsia="Times New Roman" w:hAnsi="Times New Roman" w:cs="Times New Roman"/>
          <w:color w:val="000000"/>
          <w:sz w:val="24"/>
          <w:szCs w:val="24"/>
          <w:lang w:eastAsia="ru-RU"/>
        </w:rPr>
        <w:t xml:space="preserve">  </w:t>
      </w:r>
      <w:r w:rsidRPr="005C6697">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 xml:space="preserve">  С.М.Баев</w:t>
      </w:r>
      <w:r w:rsidRPr="005C6697">
        <w:rPr>
          <w:rFonts w:ascii="Times New Roman" w:eastAsia="Times New Roman" w:hAnsi="Times New Roman" w:cs="Times New Roman"/>
          <w:color w:val="000000"/>
          <w:sz w:val="24"/>
          <w:szCs w:val="24"/>
          <w:lang w:eastAsia="ru-RU"/>
        </w:rPr>
        <w:t xml:space="preserve">                                </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E12FAC">
      <w:pPr>
        <w:spacing w:before="195" w:after="0" w:line="240" w:lineRule="atLeast"/>
        <w:jc w:val="righ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 xml:space="preserve">                                             </w:t>
      </w:r>
      <w:r>
        <w:rPr>
          <w:rFonts w:ascii="Times New Roman" w:eastAsia="Times New Roman" w:hAnsi="Times New Roman" w:cs="Times New Roman"/>
          <w:color w:val="303F50"/>
          <w:sz w:val="24"/>
          <w:szCs w:val="24"/>
          <w:lang w:eastAsia="ru-RU"/>
        </w:rPr>
        <w:t xml:space="preserve">                          </w:t>
      </w:r>
      <w:r w:rsidR="00E12FAC">
        <w:rPr>
          <w:rFonts w:ascii="Times New Roman" w:eastAsia="Times New Roman" w:hAnsi="Times New Roman" w:cs="Times New Roman"/>
          <w:color w:val="303F50"/>
          <w:sz w:val="24"/>
          <w:szCs w:val="24"/>
          <w:lang w:eastAsia="ru-RU"/>
        </w:rPr>
        <w:t xml:space="preserve">                    </w:t>
      </w:r>
      <w:r>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УТВЕРЖДЕНО</w:t>
      </w:r>
      <w:r>
        <w:rPr>
          <w:rFonts w:ascii="Times New Roman" w:eastAsia="Times New Roman" w:hAnsi="Times New Roman" w:cs="Times New Roman"/>
          <w:color w:val="303F50"/>
          <w:sz w:val="24"/>
          <w:szCs w:val="24"/>
          <w:lang w:eastAsia="ru-RU"/>
        </w:rPr>
        <w:t xml:space="preserve">                                    </w:t>
      </w:r>
      <w:r w:rsidR="00E12FAC">
        <w:rPr>
          <w:rFonts w:ascii="Times New Roman" w:eastAsia="Times New Roman" w:hAnsi="Times New Roman" w:cs="Times New Roman"/>
          <w:color w:val="303F50"/>
          <w:sz w:val="24"/>
          <w:szCs w:val="24"/>
          <w:lang w:eastAsia="ru-RU"/>
        </w:rPr>
        <w:t>решением Совета депутатов                                                                                                    Гюрюльдеук</w:t>
      </w:r>
      <w:r w:rsidRPr="00F674B8">
        <w:rPr>
          <w:rFonts w:ascii="Times New Roman" w:eastAsia="Times New Roman" w:hAnsi="Times New Roman" w:cs="Times New Roman"/>
          <w:color w:val="303F50"/>
          <w:sz w:val="24"/>
          <w:szCs w:val="24"/>
          <w:lang w:eastAsia="ru-RU"/>
        </w:rPr>
        <w:t>ского сельского поселения</w:t>
      </w:r>
      <w:r w:rsidR="00DF05E2" w:rsidRPr="00DF05E2">
        <w:rPr>
          <w:rFonts w:ascii="Times New Roman" w:eastAsia="Times New Roman" w:hAnsi="Times New Roman" w:cs="Times New Roman"/>
          <w:color w:val="303F50"/>
          <w:sz w:val="24"/>
          <w:szCs w:val="24"/>
          <w:lang w:eastAsia="ru-RU"/>
        </w:rPr>
        <w:t xml:space="preserve"> </w:t>
      </w:r>
      <w:r w:rsidR="00DF05E2">
        <w:rPr>
          <w:rFonts w:ascii="Times New Roman" w:eastAsia="Times New Roman" w:hAnsi="Times New Roman" w:cs="Times New Roman"/>
          <w:color w:val="303F50"/>
          <w:sz w:val="24"/>
          <w:szCs w:val="24"/>
          <w:lang w:eastAsia="ru-RU"/>
        </w:rPr>
        <w:t xml:space="preserve">                                                                                                   </w:t>
      </w:r>
      <w:r w:rsidR="00DF05E2" w:rsidRPr="00F674B8">
        <w:rPr>
          <w:rFonts w:ascii="Times New Roman" w:eastAsia="Times New Roman" w:hAnsi="Times New Roman" w:cs="Times New Roman"/>
          <w:color w:val="303F50"/>
          <w:sz w:val="24"/>
          <w:szCs w:val="24"/>
          <w:lang w:eastAsia="ru-RU"/>
        </w:rPr>
        <w:t xml:space="preserve">от </w:t>
      </w:r>
      <w:r w:rsidR="00DF05E2">
        <w:rPr>
          <w:rFonts w:ascii="Times New Roman" w:eastAsia="Times New Roman" w:hAnsi="Times New Roman" w:cs="Times New Roman"/>
          <w:color w:val="303F50"/>
          <w:sz w:val="24"/>
          <w:szCs w:val="24"/>
          <w:lang w:eastAsia="ru-RU"/>
        </w:rPr>
        <w:t xml:space="preserve">  28.07.</w:t>
      </w:r>
      <w:r w:rsidR="00DF05E2" w:rsidRPr="00F674B8">
        <w:rPr>
          <w:rFonts w:ascii="Times New Roman" w:eastAsia="Times New Roman" w:hAnsi="Times New Roman" w:cs="Times New Roman"/>
          <w:color w:val="303F50"/>
          <w:sz w:val="24"/>
          <w:szCs w:val="24"/>
          <w:lang w:eastAsia="ru-RU"/>
        </w:rPr>
        <w:t>202</w:t>
      </w:r>
      <w:r w:rsidR="00DF05E2">
        <w:rPr>
          <w:rFonts w:ascii="Times New Roman" w:eastAsia="Times New Roman" w:hAnsi="Times New Roman" w:cs="Times New Roman"/>
          <w:color w:val="303F50"/>
          <w:sz w:val="24"/>
          <w:szCs w:val="24"/>
          <w:lang w:eastAsia="ru-RU"/>
        </w:rPr>
        <w:t>3</w:t>
      </w:r>
      <w:r w:rsidR="00DF05E2" w:rsidRPr="00F674B8">
        <w:rPr>
          <w:rFonts w:ascii="Times New Roman" w:eastAsia="Times New Roman" w:hAnsi="Times New Roman" w:cs="Times New Roman"/>
          <w:color w:val="303F50"/>
          <w:sz w:val="24"/>
          <w:szCs w:val="24"/>
          <w:lang w:eastAsia="ru-RU"/>
        </w:rPr>
        <w:t xml:space="preserve"> № </w:t>
      </w:r>
      <w:r w:rsidR="00DF05E2">
        <w:rPr>
          <w:rFonts w:ascii="Times New Roman" w:eastAsia="Times New Roman" w:hAnsi="Times New Roman" w:cs="Times New Roman"/>
          <w:color w:val="303F50"/>
          <w:sz w:val="24"/>
          <w:szCs w:val="24"/>
          <w:lang w:eastAsia="ru-RU"/>
        </w:rPr>
        <w:t>2</w:t>
      </w:r>
      <w:r w:rsidR="00E52A73">
        <w:rPr>
          <w:rFonts w:ascii="Times New Roman" w:eastAsia="Times New Roman" w:hAnsi="Times New Roman" w:cs="Times New Roman"/>
          <w:color w:val="303F50"/>
          <w:sz w:val="24"/>
          <w:szCs w:val="24"/>
          <w:lang w:eastAsia="ru-RU"/>
        </w:rPr>
        <w:t>9</w:t>
      </w:r>
      <w:r w:rsidR="00DF05E2">
        <w:rPr>
          <w:rFonts w:ascii="Times New Roman" w:eastAsia="Times New Roman" w:hAnsi="Times New Roman" w:cs="Times New Roman"/>
          <w:color w:val="303F50"/>
          <w:sz w:val="24"/>
          <w:szCs w:val="24"/>
          <w:lang w:eastAsia="ru-RU"/>
        </w:rPr>
        <w:t xml:space="preserve"> </w:t>
      </w:r>
      <w:r w:rsidR="00DF05E2" w:rsidRPr="00F674B8">
        <w:rPr>
          <w:rFonts w:ascii="Times New Roman" w:eastAsia="Times New Roman" w:hAnsi="Times New Roman" w:cs="Times New Roman"/>
          <w:color w:val="303F50"/>
          <w:sz w:val="24"/>
          <w:szCs w:val="24"/>
          <w:lang w:eastAsia="ru-RU"/>
        </w:rPr>
        <w:t> </w:t>
      </w:r>
    </w:p>
    <w:p w:rsidR="00F674B8" w:rsidRPr="00F674B8" w:rsidRDefault="00E12FAC" w:rsidP="00B310ED">
      <w:pPr>
        <w:spacing w:before="195" w:after="0" w:line="240" w:lineRule="atLeast"/>
        <w:ind w:left="5103"/>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p>
    <w:p w:rsidR="00E12FAC" w:rsidRPr="00E12FAC" w:rsidRDefault="00F674B8" w:rsidP="00E12FAC">
      <w:pPr>
        <w:spacing w:before="195" w:after="0" w:line="240" w:lineRule="atLeast"/>
        <w:jc w:val="center"/>
        <w:rPr>
          <w:rStyle w:val="a4"/>
          <w:rFonts w:ascii="Times New Roman" w:eastAsia="Times New Roman" w:hAnsi="Times New Roman" w:cs="Times New Roman"/>
          <w:b w:val="0"/>
          <w:bCs w:val="0"/>
          <w:color w:val="303F50"/>
          <w:sz w:val="24"/>
          <w:szCs w:val="24"/>
          <w:lang w:eastAsia="ru-RU"/>
        </w:rPr>
      </w:pPr>
      <w:r w:rsidRPr="00F674B8">
        <w:rPr>
          <w:rFonts w:ascii="Times New Roman" w:eastAsia="Times New Roman" w:hAnsi="Times New Roman" w:cs="Times New Roman"/>
          <w:b/>
          <w:bCs/>
          <w:color w:val="303F50"/>
          <w:sz w:val="24"/>
          <w:szCs w:val="24"/>
          <w:lang w:eastAsia="ru-RU"/>
        </w:rPr>
        <w:t>ПОЛОЖЕНИЕ</w:t>
      </w:r>
      <w:r w:rsidR="00E12FAC" w:rsidRPr="00E12FAC">
        <w:rPr>
          <w:rFonts w:ascii="Times New Roman" w:eastAsia="Times New Roman" w:hAnsi="Times New Roman" w:cs="Times New Roman"/>
          <w:color w:val="303F50"/>
          <w:sz w:val="24"/>
          <w:szCs w:val="24"/>
          <w:lang w:eastAsia="ru-RU"/>
        </w:rPr>
        <w:t xml:space="preserve"> </w:t>
      </w:r>
      <w:r w:rsidR="00E12FAC">
        <w:rPr>
          <w:rFonts w:ascii="Times New Roman" w:eastAsia="Times New Roman" w:hAnsi="Times New Roman" w:cs="Times New Roman"/>
          <w:color w:val="303F50"/>
          <w:sz w:val="24"/>
          <w:szCs w:val="24"/>
          <w:lang w:eastAsia="ru-RU"/>
        </w:rPr>
        <w:t xml:space="preserve">                                                                                                                                             </w:t>
      </w:r>
      <w:r w:rsidR="00E12FAC" w:rsidRPr="00F674B8">
        <w:rPr>
          <w:rStyle w:val="a4"/>
          <w:rFonts w:ascii="Times New Roman" w:hAnsi="Times New Roman" w:cs="Times New Roman"/>
          <w:color w:val="3C3C3C"/>
          <w:sz w:val="24"/>
          <w:szCs w:val="24"/>
        </w:rPr>
        <w:t>о муниципальном контроле на автомобильном транспорте и в дорожном хо</w:t>
      </w:r>
      <w:r w:rsidR="00E12FAC">
        <w:rPr>
          <w:rStyle w:val="a4"/>
          <w:rFonts w:ascii="Times New Roman" w:hAnsi="Times New Roman" w:cs="Times New Roman"/>
          <w:color w:val="3C3C3C"/>
          <w:sz w:val="24"/>
          <w:szCs w:val="24"/>
        </w:rPr>
        <w:t>зяйстве на территории Гюрюльдеу</w:t>
      </w:r>
      <w:r w:rsidR="00E12FAC" w:rsidRPr="00F674B8">
        <w:rPr>
          <w:rStyle w:val="a4"/>
          <w:rFonts w:ascii="Times New Roman" w:hAnsi="Times New Roman" w:cs="Times New Roman"/>
          <w:color w:val="3C3C3C"/>
          <w:sz w:val="24"/>
          <w:szCs w:val="24"/>
        </w:rPr>
        <w:t>к</w:t>
      </w:r>
      <w:r w:rsidR="00E12FAC">
        <w:rPr>
          <w:rStyle w:val="a4"/>
          <w:rFonts w:ascii="Times New Roman" w:hAnsi="Times New Roman" w:cs="Times New Roman"/>
          <w:color w:val="3C3C3C"/>
          <w:sz w:val="24"/>
          <w:szCs w:val="24"/>
        </w:rPr>
        <w:t>ск</w:t>
      </w:r>
      <w:r w:rsidR="00E12FAC" w:rsidRPr="00F674B8">
        <w:rPr>
          <w:rStyle w:val="a4"/>
          <w:rFonts w:ascii="Times New Roman" w:hAnsi="Times New Roman" w:cs="Times New Roman"/>
          <w:color w:val="3C3C3C"/>
          <w:sz w:val="24"/>
          <w:szCs w:val="24"/>
        </w:rPr>
        <w:t xml:space="preserve">ого сельского поселения </w:t>
      </w:r>
      <w:r w:rsidR="00E12FAC">
        <w:rPr>
          <w:rStyle w:val="a4"/>
          <w:rFonts w:ascii="Times New Roman" w:hAnsi="Times New Roman" w:cs="Times New Roman"/>
          <w:color w:val="3C3C3C"/>
          <w:sz w:val="24"/>
          <w:szCs w:val="24"/>
        </w:rPr>
        <w:t>Усть-Джегутинского</w:t>
      </w:r>
      <w:r w:rsidR="00E12FAC" w:rsidRPr="00F674B8">
        <w:rPr>
          <w:rStyle w:val="a4"/>
          <w:rFonts w:ascii="Times New Roman" w:hAnsi="Times New Roman" w:cs="Times New Roman"/>
          <w:color w:val="3C3C3C"/>
          <w:sz w:val="24"/>
          <w:szCs w:val="24"/>
        </w:rPr>
        <w:t xml:space="preserve"> муниципального района </w:t>
      </w:r>
      <w:r w:rsidR="00E12FAC">
        <w:rPr>
          <w:rStyle w:val="a4"/>
          <w:rFonts w:ascii="Times New Roman" w:hAnsi="Times New Roman" w:cs="Times New Roman"/>
          <w:color w:val="3C3C3C"/>
          <w:sz w:val="24"/>
          <w:szCs w:val="24"/>
        </w:rPr>
        <w:t xml:space="preserve"> </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1.Общие положения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1.1. Настоящее Положение устанавливает порядок организации и осуществления муниципального контроля </w:t>
      </w:r>
      <w:r w:rsidR="00E12FAC">
        <w:rPr>
          <w:rFonts w:ascii="Times New Roman" w:eastAsia="Times New Roman" w:hAnsi="Times New Roman" w:cs="Times New Roman"/>
          <w:color w:val="303F50"/>
          <w:spacing w:val="2"/>
          <w:sz w:val="24"/>
          <w:szCs w:val="24"/>
          <w:lang w:eastAsia="ru-RU"/>
        </w:rPr>
        <w:t xml:space="preserve">на автомобильном транспорте </w:t>
      </w:r>
      <w:r w:rsidRPr="00F674B8">
        <w:rPr>
          <w:rFonts w:ascii="Times New Roman" w:eastAsia="Times New Roman" w:hAnsi="Times New Roman" w:cs="Times New Roman"/>
          <w:color w:val="303F50"/>
          <w:spacing w:val="2"/>
          <w:sz w:val="24"/>
          <w:szCs w:val="24"/>
          <w:lang w:eastAsia="ru-RU"/>
        </w:rPr>
        <w:t>и в дорожном хозяйстве</w:t>
      </w:r>
      <w:r w:rsidR="00E12FAC" w:rsidRPr="00E12FAC">
        <w:rPr>
          <w:rStyle w:val="a4"/>
          <w:rFonts w:ascii="Times New Roman" w:hAnsi="Times New Roman" w:cs="Times New Roman"/>
          <w:color w:val="3C3C3C"/>
          <w:sz w:val="24"/>
          <w:szCs w:val="24"/>
        </w:rPr>
        <w:t xml:space="preserve"> </w:t>
      </w:r>
      <w:r w:rsidR="00E12FAC" w:rsidRPr="00E12FAC">
        <w:rPr>
          <w:rStyle w:val="a4"/>
          <w:rFonts w:ascii="Times New Roman" w:hAnsi="Times New Roman" w:cs="Times New Roman"/>
          <w:b w:val="0"/>
          <w:color w:val="3C3C3C"/>
          <w:sz w:val="24"/>
          <w:szCs w:val="24"/>
        </w:rPr>
        <w:t>на территории Гюрюльдеукского сельского поселения Усть-Джегутинского муниципального района</w:t>
      </w:r>
      <w:r w:rsidR="00E12FAC" w:rsidRPr="00F674B8">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(далее – муниципальный контроль).</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F674B8" w:rsidRPr="00F674B8"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F674B8" w:rsidRPr="00F674B8"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74B8" w:rsidRPr="00F674B8" w:rsidRDefault="00F674B8" w:rsidP="00F674B8">
      <w:pPr>
        <w:spacing w:before="195" w:after="0" w:line="240" w:lineRule="atLeast"/>
        <w:ind w:left="-57" w:firstLine="765"/>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E12FAC">
        <w:rPr>
          <w:rFonts w:ascii="Times New Roman" w:eastAsia="Times New Roman" w:hAnsi="Times New Roman" w:cs="Times New Roman"/>
          <w:color w:val="303F50"/>
          <w:sz w:val="24"/>
          <w:szCs w:val="24"/>
          <w:lang w:eastAsia="ru-RU"/>
        </w:rPr>
        <w:t>обильном транспорте</w:t>
      </w:r>
      <w:r w:rsidRPr="00F674B8">
        <w:rPr>
          <w:rFonts w:ascii="Times New Roman" w:eastAsia="Times New Roman" w:hAnsi="Times New Roman" w:cs="Times New Roman"/>
          <w:color w:val="303F50"/>
          <w:sz w:val="24"/>
          <w:szCs w:val="24"/>
          <w:lang w:eastAsia="ru-RU"/>
        </w:rPr>
        <w:t xml:space="preserve"> и в дорожном хозяйстве в области организации регулярных перевозок;</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 Объектами муниципального контроля (далее – объект контроля) являются: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1.3.1. деятельность, действия (бездействие) контролируемых лиц </w:t>
      </w:r>
      <w:r w:rsidRPr="00F674B8">
        <w:rPr>
          <w:rFonts w:ascii="Times New Roman" w:eastAsia="Times New Roman" w:hAnsi="Times New Roman" w:cs="Times New Roman"/>
          <w:color w:val="303F50"/>
          <w:spacing w:val="2"/>
          <w:sz w:val="24"/>
          <w:szCs w:val="24"/>
          <w:lang w:eastAsia="ru-RU"/>
        </w:rPr>
        <w:t>на автомобильно</w:t>
      </w:r>
      <w:r w:rsidR="00E12FAC">
        <w:rPr>
          <w:rFonts w:ascii="Times New Roman" w:eastAsia="Times New Roman" w:hAnsi="Times New Roman" w:cs="Times New Roman"/>
          <w:color w:val="303F50"/>
          <w:spacing w:val="2"/>
          <w:sz w:val="24"/>
          <w:szCs w:val="24"/>
          <w:lang w:eastAsia="ru-RU"/>
        </w:rPr>
        <w:t>м транспорте</w:t>
      </w:r>
      <w:r w:rsidRPr="00F674B8">
        <w:rPr>
          <w:rFonts w:ascii="Times New Roman" w:eastAsia="Times New Roman" w:hAnsi="Times New Roman" w:cs="Times New Roman"/>
          <w:color w:val="303F50"/>
          <w:spacing w:val="2"/>
          <w:sz w:val="24"/>
          <w:szCs w:val="24"/>
          <w:lang w:eastAsia="ru-RU"/>
        </w:rPr>
        <w:t xml:space="preserve"> и в дорожном хозяйстве</w:t>
      </w:r>
      <w:r w:rsidRPr="00F674B8">
        <w:rPr>
          <w:rFonts w:ascii="Times New Roman" w:eastAsia="Times New Roman" w:hAnsi="Times New Roman" w:cs="Times New Roman"/>
          <w:color w:val="303F50"/>
          <w:sz w:val="24"/>
          <w:szCs w:val="24"/>
          <w:lang w:eastAsia="ru-RU"/>
        </w:rPr>
        <w:t>,</w:t>
      </w:r>
      <w:r w:rsidRPr="00F674B8">
        <w:rPr>
          <w:rFonts w:ascii="Times New Roman" w:eastAsia="Times New Roman" w:hAnsi="Times New Roman" w:cs="Times New Roman"/>
          <w:i/>
          <w:iCs/>
          <w:color w:val="303F50"/>
          <w:sz w:val="24"/>
          <w:szCs w:val="24"/>
          <w:lang w:eastAsia="ru-RU"/>
        </w:rPr>
        <w:t> </w:t>
      </w:r>
      <w:r w:rsidRPr="00F674B8">
        <w:rPr>
          <w:rFonts w:ascii="Times New Roman" w:eastAsia="Times New Roman" w:hAnsi="Times New Roman" w:cs="Times New Roman"/>
          <w:color w:val="303F50"/>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1.4. Учет объектов контроля осуществляется посредством использования: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единого реестра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информационной системы (подсистемы государственной информационной системы) досудебного обжалования;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1.5. Муниципальный контроль осуществляется администрацией </w:t>
      </w:r>
      <w:r w:rsidR="00E12FAC">
        <w:rPr>
          <w:rFonts w:ascii="Times New Roman" w:eastAsia="Times New Roman" w:hAnsi="Times New Roman" w:cs="Times New Roman"/>
          <w:color w:val="303F50"/>
          <w:sz w:val="24"/>
          <w:szCs w:val="24"/>
          <w:lang w:eastAsia="ru-RU"/>
        </w:rPr>
        <w:t>Гюрюльдеукского сельского поселения Усть-Джег</w:t>
      </w:r>
      <w:r w:rsidR="00583779">
        <w:rPr>
          <w:rFonts w:ascii="Times New Roman" w:eastAsia="Times New Roman" w:hAnsi="Times New Roman" w:cs="Times New Roman"/>
          <w:color w:val="303F50"/>
          <w:sz w:val="24"/>
          <w:szCs w:val="24"/>
          <w:lang w:eastAsia="ru-RU"/>
        </w:rPr>
        <w:t>утинского муниципального района</w:t>
      </w:r>
      <w:r w:rsidRPr="00F674B8">
        <w:rPr>
          <w:rFonts w:ascii="Times New Roman" w:eastAsia="Times New Roman" w:hAnsi="Times New Roman" w:cs="Times New Roman"/>
          <w:color w:val="303F50"/>
          <w:sz w:val="24"/>
          <w:szCs w:val="24"/>
          <w:lang w:eastAsia="ru-RU"/>
        </w:rPr>
        <w:t xml:space="preserve"> (далее – Контрольный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1.6. Руководство деятельностью по осуществлению муниципального контроля осуществляет глава </w:t>
      </w:r>
      <w:r w:rsidR="00E12FAC">
        <w:rPr>
          <w:rFonts w:ascii="Times New Roman" w:eastAsia="Times New Roman" w:hAnsi="Times New Roman" w:cs="Times New Roman"/>
          <w:color w:val="303F50"/>
          <w:sz w:val="24"/>
          <w:szCs w:val="24"/>
          <w:lang w:eastAsia="ru-RU"/>
        </w:rPr>
        <w:t>Гюрюльдеукского сельского поселения Усть-Джегутинского муниципального района</w:t>
      </w:r>
      <w:r w:rsidRPr="00F674B8">
        <w:rPr>
          <w:rFonts w:ascii="Times New Roman" w:eastAsia="Times New Roman" w:hAnsi="Times New Roman" w:cs="Times New Roman"/>
          <w:color w:val="303F50"/>
          <w:sz w:val="24"/>
          <w:szCs w:val="24"/>
          <w:lang w:eastAsia="ru-RU"/>
        </w:rPr>
        <w:t>.</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1.7. От имени Контрольного органа муниципальный контроль вправе осуществлять следующие должностные лица: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руководитель (заместитель руководителя)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w:t>
      </w:r>
      <w:r w:rsidR="00E12FAC">
        <w:rPr>
          <w:rFonts w:ascii="Times New Roman" w:eastAsia="Times New Roman" w:hAnsi="Times New Roman" w:cs="Times New Roman"/>
          <w:color w:val="303F50"/>
          <w:sz w:val="24"/>
          <w:szCs w:val="24"/>
          <w:lang w:eastAsia="ru-RU"/>
        </w:rPr>
        <w:t xml:space="preserve"> мероприятий</w:t>
      </w:r>
      <w:r w:rsidRPr="00F674B8">
        <w:rPr>
          <w:rFonts w:ascii="Times New Roman" w:eastAsia="Times New Roman" w:hAnsi="Times New Roman" w:cs="Times New Roman"/>
          <w:color w:val="303F50"/>
          <w:sz w:val="24"/>
          <w:szCs w:val="24"/>
          <w:lang w:eastAsia="ru-RU"/>
        </w:rPr>
        <w:t>.</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Должностными лицами</w:t>
      </w:r>
      <w:r w:rsidRPr="005C6697">
        <w:rPr>
          <w:rFonts w:ascii="Times New Roman" w:eastAsia="Times New Roman" w:hAnsi="Times New Roman" w:cs="Times New Roman"/>
          <w:i/>
          <w:iCs/>
          <w:sz w:val="24"/>
          <w:szCs w:val="24"/>
          <w:lang w:eastAsia="ru-RU"/>
        </w:rPr>
        <w:t> </w:t>
      </w:r>
      <w:r w:rsidRPr="005C6697">
        <w:rPr>
          <w:rFonts w:ascii="Times New Roman" w:eastAsia="Times New Roman" w:hAnsi="Times New Roman" w:cs="Times New Roman"/>
          <w:sz w:val="24"/>
          <w:szCs w:val="24"/>
          <w:lang w:eastAsia="ru-RU"/>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w:t>
      </w:r>
      <w:r w:rsidR="006D6CAE" w:rsidRPr="005C6697">
        <w:rPr>
          <w:rFonts w:ascii="Times New Roman" w:eastAsia="Times New Roman" w:hAnsi="Times New Roman" w:cs="Times New Roman"/>
          <w:sz w:val="24"/>
          <w:szCs w:val="24"/>
          <w:lang w:eastAsia="ru-RU"/>
        </w:rPr>
        <w:t>стные лица Контрольного органа)</w:t>
      </w:r>
      <w:r w:rsidR="00583779" w:rsidRPr="005C6697">
        <w:rPr>
          <w:rFonts w:ascii="Times New Roman" w:eastAsia="Times New Roman" w:hAnsi="Times New Roman" w:cs="Times New Roman"/>
          <w:sz w:val="24"/>
          <w:szCs w:val="24"/>
          <w:lang w:eastAsia="ru-RU"/>
        </w:rPr>
        <w:t xml:space="preserve"> </w:t>
      </w:r>
      <w:r w:rsidR="006D6CAE" w:rsidRPr="005C6697">
        <w:rPr>
          <w:rFonts w:ascii="Times New Roman" w:eastAsia="Times New Roman" w:hAnsi="Times New Roman" w:cs="Times New Roman"/>
          <w:sz w:val="24"/>
          <w:szCs w:val="24"/>
          <w:lang w:eastAsia="ru-RU"/>
        </w:rPr>
        <w:t>обязаны:</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1.8. Права и обязанности инспектора.</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1.8.1. Инспектор обязан:</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5C6697">
        <w:rPr>
          <w:rFonts w:ascii="Times New Roman" w:eastAsia="Times New Roman" w:hAnsi="Times New Roman" w:cs="Times New Roman"/>
          <w:sz w:val="24"/>
          <w:szCs w:val="24"/>
          <w:lang w:eastAsia="ru-RU"/>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674B8" w:rsidRPr="005C6697" w:rsidRDefault="00F674B8" w:rsidP="00F674B8">
      <w:pPr>
        <w:spacing w:before="195" w:after="0" w:line="240" w:lineRule="atLeast"/>
        <w:ind w:firstLine="851"/>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 xml:space="preserve">7) обращаться в соответствии с Федеральным законом от 07.02.2011 года № 3-ФЗ «О полиции» за содействием к </w:t>
      </w:r>
      <w:r w:rsidR="006D6CAE" w:rsidRPr="005C6697">
        <w:rPr>
          <w:rFonts w:ascii="Times New Roman" w:eastAsia="Times New Roman" w:hAnsi="Times New Roman" w:cs="Times New Roman"/>
          <w:sz w:val="24"/>
          <w:szCs w:val="24"/>
          <w:lang w:eastAsia="ru-RU"/>
        </w:rPr>
        <w:t>органам полиции в случаях, если должностному лицу</w:t>
      </w:r>
      <w:r w:rsidRPr="005C6697">
        <w:rPr>
          <w:rFonts w:ascii="Times New Roman" w:eastAsia="Times New Roman" w:hAnsi="Times New Roman" w:cs="Times New Roman"/>
          <w:sz w:val="24"/>
          <w:szCs w:val="24"/>
          <w:lang w:eastAsia="ru-RU"/>
        </w:rPr>
        <w:t xml:space="preserve"> оказывается противодействие или угрожает опасность;</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8) совершать иные действия, предусмотренные федеральными законами о видах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1.9. К отношениям, связанным с осуществлением муниципального контроля применяются положен</w:t>
      </w:r>
      <w:r w:rsidR="00B7164F">
        <w:rPr>
          <w:rFonts w:ascii="Times New Roman" w:eastAsia="Times New Roman" w:hAnsi="Times New Roman" w:cs="Times New Roman"/>
          <w:color w:val="303F50"/>
          <w:sz w:val="24"/>
          <w:szCs w:val="24"/>
          <w:lang w:eastAsia="ru-RU"/>
        </w:rPr>
        <w:t xml:space="preserve">ия Федерального закона № 248-ФЗ </w:t>
      </w:r>
      <w:r w:rsidR="00B7164F" w:rsidRPr="00F674B8">
        <w:rPr>
          <w:rFonts w:ascii="Times New Roman" w:hAnsi="Times New Roman" w:cs="Times New Roman"/>
          <w:color w:val="3C3C3C"/>
          <w:sz w:val="24"/>
          <w:szCs w:val="24"/>
        </w:rPr>
        <w:t xml:space="preserve"> "О государственном контроле (надзоре) и муниципальном контроле в Российской Федерации"</w:t>
      </w:r>
    </w:p>
    <w:p w:rsidR="005C6697" w:rsidRPr="00B310ED"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674B8" w:rsidRPr="00F674B8" w:rsidRDefault="00F674B8" w:rsidP="00B310ED">
      <w:pPr>
        <w:spacing w:before="195" w:after="0" w:line="240" w:lineRule="atLeast"/>
        <w:ind w:firstLine="709"/>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2. Категории риска причинения вреда (ущерба)</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2.1.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 «О государственном контроле (надзоре) и муниципальном контроле в Российской Федерации».</w:t>
      </w:r>
    </w:p>
    <w:p w:rsidR="00F674B8" w:rsidRPr="00F674B8" w:rsidRDefault="00F674B8" w:rsidP="00B310ED">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lastRenderedPageBreak/>
        <w:t>3. Виды профилактических мероприятий, которые проводятся при осуществлении муниципального контроля</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информирование;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объявление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консультирование.</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на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 Предостережение о недопустимости нарушения обязательных требований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3.2.4. Возражение должно содержать:</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наименование Контрольного органа, в который направляется возражение;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дату и номер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доводы, на основании которых контролируемое лицо не согласно с объявленным предостережением;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дату получения предостережения контролируемым лицом;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6) личную подпись и дату.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3.2.7. По результатам рассмотрения возражения Контрольный орган принимает одно из следующих решений: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удовлетворяет возражение в форме отмены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отказывает в удовлетворении возражения с указанием причины отказа.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3.2.9. Повторное направление возражения по тем же основаниям не допускается.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 Консультирование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порядка проведения контрольных мероприятий;</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периодичности проведения контрольных мероприятий;</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порядка принятия решений по итогам контрольных мероприятий;</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порядка обжалования решений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3.3.2. Инспекторы осуществляют консультирование контролируемых лиц и их представителей: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3.3.3. Индивидуальное консультирование на личном приеме каждого заявителя инспекторами не может превышать 10 минут.</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Время разговора по телефону не должно превышать 10 минут.</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3.3.5.</w:t>
      </w:r>
      <w:r w:rsidR="0032533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Письменное консультирование контролируемых лиц и их представителей осуществляется по следующим вопросам:</w:t>
      </w:r>
    </w:p>
    <w:p w:rsidR="00F674B8" w:rsidRPr="00F674B8" w:rsidRDefault="00F674B8" w:rsidP="00F674B8">
      <w:pPr>
        <w:spacing w:before="195" w:after="0" w:line="240" w:lineRule="atLeast"/>
        <w:ind w:firstLine="567"/>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1) порядка проведения контрольных мероприятий;</w:t>
      </w:r>
    </w:p>
    <w:p w:rsidR="00F674B8" w:rsidRPr="00F674B8" w:rsidRDefault="00F674B8" w:rsidP="00F674B8">
      <w:pPr>
        <w:spacing w:before="195" w:after="0" w:line="240" w:lineRule="atLeast"/>
        <w:ind w:firstLine="567"/>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порядок обжалования решений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3.3.7. Контрольный орган осуществляет учет проведенных консультирований.</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4. Контрольные мероприятия, проводимые в рамках муниципального контроля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 Контрольные мероприятия. Общие вопросы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инспекционный визит, документарная проверка, выездная проверка – при взаимодействии с контролируемыми лицами;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4.1.2. При осуществлении муниципального контроля взаимодействием с контролируемыми лицами являются: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запрос документов, иных материалов;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Контрольные мероприятия без взаимодействия с контролируемым лицом проводятся инспекторами на основании заданий уполномоченных должностных лиц </w:t>
      </w:r>
      <w:r w:rsidRPr="00F674B8">
        <w:rPr>
          <w:rFonts w:ascii="Times New Roman" w:eastAsia="Times New Roman" w:hAnsi="Times New Roman" w:cs="Times New Roman"/>
          <w:color w:val="303F50"/>
          <w:sz w:val="24"/>
          <w:szCs w:val="24"/>
          <w:lang w:eastAsia="ru-RU"/>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осмотр;</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опрос;</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получение письменных объяснений;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истребование документов;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экспертиза.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74B8" w:rsidRPr="00F674B8" w:rsidRDefault="00F674B8" w:rsidP="00F674B8">
      <w:pPr>
        <w:spacing w:before="195" w:after="0" w:line="240" w:lineRule="atLeast"/>
        <w:ind w:firstLine="53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4.1.8. Документы, иные материалы, являющиеся доказательствами нарушения обязательных требований, приобщаются к акту.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Заполненные при проведении контрольного мероприятия проверочные листы должны быть приобщены к акту.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674B8" w:rsidRPr="00F674B8" w:rsidRDefault="00F674B8" w:rsidP="00F674B8">
      <w:pPr>
        <w:spacing w:before="195" w:after="0" w:line="240" w:lineRule="atLeast"/>
        <w:ind w:firstLine="53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 Меры, принимаемые Контрольным органом по результатам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F674B8">
        <w:rPr>
          <w:rFonts w:ascii="Times New Roman" w:eastAsia="Times New Roman" w:hAnsi="Times New Roman" w:cs="Times New Roman"/>
          <w:color w:val="303F50"/>
          <w:sz w:val="24"/>
          <w:szCs w:val="24"/>
          <w:lang w:eastAsia="ru-RU"/>
        </w:rPr>
        <w:lastRenderedPageBreak/>
        <w:t>принудительном исполнении предписания, если такая мера предусмотрена законодательством;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4.2.2. Предписание оформляется по форме согласно приложению 2 к настоящему Положению.</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4.3. Плановые контрольные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4.3.1. При осуществлении муниципального контроля плановые контрольные мероприятия не проводятся.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 Внеплановые контрольные мероприятия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E52A73" w:rsidRDefault="00F674B8" w:rsidP="00F674B8">
      <w:pPr>
        <w:spacing w:before="195" w:after="0" w:line="240" w:lineRule="atLeast"/>
        <w:ind w:firstLine="709"/>
        <w:jc w:val="both"/>
        <w:rPr>
          <w:color w:val="000000"/>
          <w:shd w:val="clear" w:color="auto" w:fill="FFFFFF"/>
        </w:rPr>
      </w:pPr>
      <w:r w:rsidRPr="00F674B8">
        <w:rPr>
          <w:rFonts w:ascii="Times New Roman" w:eastAsia="Times New Roman" w:hAnsi="Times New Roman" w:cs="Times New Roman"/>
          <w:color w:val="303F50"/>
          <w:sz w:val="24"/>
          <w:szCs w:val="24"/>
          <w:lang w:eastAsia="ru-RU"/>
        </w:rPr>
        <w:lastRenderedPageBreak/>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r w:rsidR="00E52A73" w:rsidRPr="00E52A73">
        <w:rPr>
          <w:color w:val="000000"/>
          <w:shd w:val="clear" w:color="auto" w:fill="FFFFFF"/>
        </w:rPr>
        <w:t xml:space="preserve"> </w:t>
      </w:r>
    </w:p>
    <w:p w:rsidR="00F674B8" w:rsidRPr="00E52A73" w:rsidRDefault="00E52A73"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E52A73">
        <w:rPr>
          <w:rFonts w:ascii="Times New Roman" w:hAnsi="Times New Roman" w:cs="Times New Roman"/>
          <w:color w:val="000000"/>
          <w:sz w:val="24"/>
          <w:szCs w:val="24"/>
          <w:shd w:val="clear" w:color="auto" w:fill="FFFFFF"/>
        </w:rPr>
        <w:t>4.4.3. 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используется перечень индикаторов риска, который определяется уполномоченным органом и является приложением к настоящему Положению (приложение 1).</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4.4.</w:t>
      </w:r>
      <w:r w:rsidR="00E52A73">
        <w:rPr>
          <w:rFonts w:ascii="Times New Roman" w:eastAsia="Times New Roman" w:hAnsi="Times New Roman" w:cs="Times New Roman"/>
          <w:color w:val="303F50"/>
          <w:sz w:val="24"/>
          <w:szCs w:val="24"/>
          <w:lang w:eastAsia="ru-RU"/>
        </w:rPr>
        <w:t>4</w:t>
      </w:r>
      <w:r w:rsidRPr="00F674B8">
        <w:rPr>
          <w:rFonts w:ascii="Times New Roman" w:eastAsia="Times New Roman" w:hAnsi="Times New Roman" w:cs="Times New Roman"/>
          <w:color w:val="303F50"/>
          <w:sz w:val="24"/>
          <w:szCs w:val="24"/>
          <w:lang w:eastAsia="ru-RU"/>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 Документарная проверка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674B8" w:rsidRPr="00F674B8" w:rsidRDefault="00F674B8" w:rsidP="00B310ED">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674B8" w:rsidRPr="00F674B8"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4.5.3. Срок проведения документарной проверки не может превышать десять рабочих дней.</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указанный срок не включается период с момента: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4.5.4. Перечень допустимых контрольных действий совершаемых в ходе документарной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истребование документов;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получение письменных объяснений;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экспертиза.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674B8" w:rsidRPr="00F674B8"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4.5.6. Письменные объяснения могут быть запрошены инспектором от контролируемого лица или его представителя, свидетелей.</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Письменные объяснения оформляются путем составления письменного документа в свободной форме.</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674B8" w:rsidRPr="00F674B8"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4.5.7. Экспертиза осуществляется экспертом или экспертной организацией по поручению Контрольного органа.</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Результаты экспертизы оформляются экспертным заключением по форме, утвержденной Контрольным органом.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4.5.10. Внеплановая документарная проверка проводится без согласования с органами прокуратуры.</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 Выездная проверка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объекта муниципального контроля.</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4.6.2. Выездная проверка проводится в случае, если не представляется возможным: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4.6.6. Срок проведения выездной проверки составляет не более десяти рабочих дней.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4.6.7. Перечень допустимых контрольных действий в ходе выездной проверки: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осмотр;</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опрос;</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истребование документов;</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получение письменных объяснений;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экспертиза.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4.6.8. Осмотр осуществляется инспектором в присутствии контролируемого лица или его представителя и (или) применением видеозаписи.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По результатам осмотра составляется протокол осмотра.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 xml:space="preserve">Результаты опроса фиксируются в протоколе опроса, который подписывается </w:t>
      </w:r>
      <w:r w:rsidRPr="00F674B8">
        <w:rPr>
          <w:rFonts w:ascii="Times New Roman" w:eastAsia="Times New Roman" w:hAnsi="Times New Roman" w:cs="Times New Roman"/>
          <w:color w:val="303F50"/>
          <w:sz w:val="24"/>
          <w:szCs w:val="24"/>
          <w:lang w:eastAsia="ru-RU"/>
        </w:rPr>
        <w:lastRenderedPageBreak/>
        <w:t>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674B8" w:rsidRPr="00F674B8"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4.6.12. По окончании проведения выездной проверки инспектор составляет акт выездной проверки.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Информация о проведении фотосъемки, аудио- и видеозаписи отражается в акте проверки.</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1) временной нетрудоспособности;</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 нахождения в служебной командировке.</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674B8" w:rsidRPr="00F674B8" w:rsidRDefault="00F674B8" w:rsidP="00B310ED">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4.7. Наблюдение за соблюдением обязательных требований (мониторинг безопасности)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решение об объявлении предостережения;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674B8" w:rsidRPr="005C6697" w:rsidRDefault="00F674B8" w:rsidP="00F674B8">
      <w:pPr>
        <w:spacing w:before="195" w:after="0" w:line="240" w:lineRule="atLeast"/>
        <w:jc w:val="center"/>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 Выездное обследование</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4.8.1. Выездное обследование проводится в целях оценки соблюдения контролируемыми лицами обязательных требований.</w:t>
      </w:r>
    </w:p>
    <w:p w:rsidR="00F674B8" w:rsidRPr="005C6697" w:rsidRDefault="00F674B8" w:rsidP="008218BB">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8218BB">
        <w:rPr>
          <w:rFonts w:ascii="Times New Roman" w:eastAsia="Times New Roman" w:hAnsi="Times New Roman" w:cs="Times New Roman"/>
          <w:sz w:val="24"/>
          <w:szCs w:val="24"/>
          <w:lang w:eastAsia="ru-RU"/>
        </w:rPr>
        <w:t xml:space="preserve"> </w:t>
      </w:r>
      <w:r w:rsidRPr="005C6697">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674B8" w:rsidRPr="005C6697" w:rsidRDefault="00F674B8" w:rsidP="008218BB">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4.8.3. Выездное обследование проводится без информирования контролируемого лица.</w:t>
      </w:r>
      <w:r w:rsidR="008218BB">
        <w:rPr>
          <w:rFonts w:ascii="Times New Roman" w:eastAsia="Times New Roman" w:hAnsi="Times New Roman" w:cs="Times New Roman"/>
          <w:sz w:val="24"/>
          <w:szCs w:val="24"/>
          <w:lang w:eastAsia="ru-RU"/>
        </w:rPr>
        <w:t xml:space="preserve">  </w:t>
      </w:r>
      <w:r w:rsidRPr="005C6697">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674B8" w:rsidRPr="005C6697" w:rsidRDefault="00F674B8" w:rsidP="00F674B8">
      <w:pPr>
        <w:spacing w:before="195" w:after="0" w:line="240" w:lineRule="atLeast"/>
        <w:ind w:firstLine="709"/>
        <w:jc w:val="both"/>
        <w:rPr>
          <w:rFonts w:ascii="Times New Roman" w:eastAsia="Times New Roman" w:hAnsi="Times New Roman" w:cs="Times New Roman"/>
          <w:sz w:val="24"/>
          <w:szCs w:val="24"/>
          <w:lang w:eastAsia="ru-RU"/>
        </w:rPr>
      </w:pPr>
      <w:r w:rsidRPr="005C6697">
        <w:rPr>
          <w:rFonts w:ascii="Times New Roman" w:eastAsia="Times New Roman" w:hAnsi="Times New Roman" w:cs="Times New Roman"/>
          <w:sz w:val="24"/>
          <w:szCs w:val="24"/>
          <w:lang w:eastAsia="ru-RU"/>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674B8" w:rsidRPr="00F674B8" w:rsidRDefault="00F674B8" w:rsidP="00B310ED">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5. Досудебное обжалование</w:t>
      </w:r>
      <w:r w:rsidR="00B310ED">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1) решений о проведении контрольных мероприятий;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актов контрольных мероприятий, предписаний об устранении выявленных нарушений;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действий (бездействия) должностных лиц в рамках контрольных мероприятий.</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5.6.Контролируемое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5.7. Жалоба может содержать ходатайство о приостановлении исполнения обжалуемого решения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о приостановлении исполнения обжалуемого решения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об отказе в приостановлении исполнения обжалуемого решения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F674B8" w:rsidRPr="00F674B8" w:rsidRDefault="00F674B8" w:rsidP="00F674B8">
      <w:pPr>
        <w:spacing w:before="195" w:after="0" w:line="240" w:lineRule="atLeast"/>
        <w:ind w:left="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5.9. Жалоба должна содержать:</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требования контролируемого лица, подавшего жалобу;</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в удовлетворении ходатайства о восстановлении пропущенного срока на подачу жалобы отказано;</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3) до принятия решения по жалобе от контролируемого лица, ее подавшего, поступило заявление об отзыве жалобы;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4) имеется решение суда по вопросам, поставленным в жалобе;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 ранее в Контрольный орган была подана другая жалоба от того же контролируемого лица по тем же основаниям;</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8) жалоба подана в ненадлежащий орган;</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5.16. Указанный срок может быть продлен на двадцать рабочих дней, в следующих исключительных случаях:</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674B8" w:rsidRPr="00F674B8" w:rsidRDefault="00F674B8" w:rsidP="008218BB">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674B8" w:rsidRPr="00F674B8" w:rsidRDefault="00F674B8" w:rsidP="008218BB">
      <w:pPr>
        <w:spacing w:before="195" w:after="0" w:line="240" w:lineRule="atLeast"/>
        <w:ind w:firstLine="709"/>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1) оставляет жалобу без удовлетворения;</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2) отменяет решение Контрольного органа полностью или частично;</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3) отменяет решение Контрольного органа полностью и принимает новое решение;</w:t>
      </w:r>
      <w:r w:rsidR="008218BB">
        <w:rPr>
          <w:rFonts w:ascii="Times New Roman" w:eastAsia="Times New Roman" w:hAnsi="Times New Roman" w:cs="Times New Roman"/>
          <w:color w:val="303F50"/>
          <w:sz w:val="24"/>
          <w:szCs w:val="24"/>
          <w:lang w:eastAsia="ru-RU"/>
        </w:rPr>
        <w:t xml:space="preserve">                                       </w:t>
      </w:r>
      <w:r w:rsidRPr="00F674B8">
        <w:rPr>
          <w:rFonts w:ascii="Times New Roman" w:eastAsia="Times New Roman" w:hAnsi="Times New Roman" w:cs="Times New Roman"/>
          <w:color w:val="303F5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6. Ключевые показатели вида контроля и их целевые значения для муниципального контроля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5C6697" w:rsidRDefault="005C6697" w:rsidP="008218BB">
      <w:pPr>
        <w:spacing w:before="195" w:after="0" w:line="240" w:lineRule="atLeast"/>
        <w:rPr>
          <w:rFonts w:ascii="Times New Roman" w:eastAsia="Times New Roman" w:hAnsi="Times New Roman" w:cs="Times New Roman"/>
          <w:color w:val="303F50"/>
          <w:sz w:val="24"/>
          <w:szCs w:val="24"/>
          <w:lang w:eastAsia="ru-RU"/>
        </w:rPr>
      </w:pPr>
    </w:p>
    <w:p w:rsidR="00767C10" w:rsidRDefault="00767C10" w:rsidP="00F674B8">
      <w:pPr>
        <w:spacing w:before="195" w:after="0" w:line="240" w:lineRule="atLeast"/>
        <w:ind w:left="4536"/>
        <w:rPr>
          <w:rFonts w:ascii="Times New Roman" w:eastAsia="Times New Roman" w:hAnsi="Times New Roman" w:cs="Times New Roman"/>
          <w:color w:val="303F50"/>
          <w:sz w:val="24"/>
          <w:szCs w:val="24"/>
          <w:lang w:eastAsia="ru-RU"/>
        </w:rPr>
      </w:pPr>
    </w:p>
    <w:p w:rsidR="00767C10" w:rsidRPr="001720BD" w:rsidRDefault="00767C10" w:rsidP="00767C10">
      <w:pPr>
        <w:spacing w:after="0" w:line="240" w:lineRule="auto"/>
        <w:ind w:left="6521"/>
        <w:rPr>
          <w:rFonts w:ascii="Times New Roman" w:eastAsiaTheme="minorEastAsia" w:hAnsi="Times New Roman" w:cs="Times New Roman"/>
          <w:sz w:val="24"/>
          <w:szCs w:val="24"/>
        </w:rPr>
      </w:pPr>
      <w:r w:rsidRPr="001720BD">
        <w:rPr>
          <w:rFonts w:ascii="Times New Roman" w:eastAsia="Calibri" w:hAnsi="Times New Roman" w:cs="Times New Roman"/>
          <w:sz w:val="24"/>
          <w:szCs w:val="20"/>
        </w:rPr>
        <w:t xml:space="preserve">Приложение </w:t>
      </w:r>
      <w:r w:rsidR="00E52A73">
        <w:rPr>
          <w:rFonts w:ascii="Times New Roman" w:eastAsia="Calibri" w:hAnsi="Times New Roman" w:cs="Times New Roman"/>
          <w:sz w:val="24"/>
          <w:szCs w:val="20"/>
        </w:rPr>
        <w:t>1</w:t>
      </w:r>
      <w:r>
        <w:rPr>
          <w:rFonts w:ascii="Times New Roman" w:eastAsia="Calibri" w:hAnsi="Times New Roman" w:cs="Times New Roman"/>
          <w:sz w:val="24"/>
          <w:szCs w:val="20"/>
        </w:rPr>
        <w:t xml:space="preserve"> </w:t>
      </w:r>
      <w:r w:rsidRPr="001720BD">
        <w:rPr>
          <w:rFonts w:ascii="Times New Roman" w:eastAsia="Calibri" w:hAnsi="Times New Roman" w:cs="Times New Roman"/>
          <w:sz w:val="24"/>
          <w:szCs w:val="20"/>
        </w:rPr>
        <w:t xml:space="preserve"> к </w:t>
      </w:r>
      <w:r w:rsidRPr="001720BD">
        <w:rPr>
          <w:rFonts w:ascii="Times New Roman" w:eastAsiaTheme="minorEastAsia" w:hAnsi="Times New Roman" w:cs="Times New Roman"/>
          <w:sz w:val="24"/>
          <w:szCs w:val="24"/>
        </w:rPr>
        <w:t>решению Совета Гюрюльдеукского сельского поселения</w:t>
      </w:r>
    </w:p>
    <w:p w:rsidR="00767C10" w:rsidRDefault="00767C10" w:rsidP="00767C10">
      <w:pPr>
        <w:spacing w:after="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от «</w:t>
      </w:r>
      <w:r>
        <w:rPr>
          <w:rFonts w:ascii="Times New Roman" w:eastAsiaTheme="minorEastAsia" w:hAnsi="Times New Roman" w:cs="Times New Roman"/>
          <w:sz w:val="24"/>
          <w:szCs w:val="24"/>
          <w:u w:val="single"/>
        </w:rPr>
        <w:t xml:space="preserve"> </w:t>
      </w:r>
      <w:r w:rsidR="00E52A73" w:rsidRPr="00E52A73">
        <w:rPr>
          <w:rFonts w:ascii="Times New Roman" w:eastAsiaTheme="minorEastAsia" w:hAnsi="Times New Roman" w:cs="Times New Roman"/>
          <w:sz w:val="24"/>
          <w:szCs w:val="24"/>
        </w:rPr>
        <w:t>28</w:t>
      </w:r>
      <w:r w:rsidR="003237AB">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u w:val="single"/>
        </w:rPr>
        <w:t xml:space="preserve">07 </w:t>
      </w:r>
      <w:r>
        <w:rPr>
          <w:rFonts w:ascii="Times New Roman" w:eastAsiaTheme="minorEastAsia" w:hAnsi="Times New Roman" w:cs="Times New Roman"/>
          <w:sz w:val="24"/>
          <w:szCs w:val="24"/>
        </w:rPr>
        <w:t xml:space="preserve">2023 г. № </w:t>
      </w:r>
      <w:r w:rsidR="00E52A73">
        <w:rPr>
          <w:rFonts w:ascii="Times New Roman" w:eastAsiaTheme="minorEastAsia" w:hAnsi="Times New Roman" w:cs="Times New Roman"/>
          <w:sz w:val="24"/>
          <w:szCs w:val="24"/>
        </w:rPr>
        <w:t>29</w:t>
      </w:r>
      <w:r w:rsidR="003237AB">
        <w:rPr>
          <w:rFonts w:ascii="Times New Roman" w:eastAsiaTheme="minorEastAsia" w:hAnsi="Times New Roman" w:cs="Times New Roman"/>
          <w:sz w:val="24"/>
          <w:szCs w:val="24"/>
          <w:u w:val="single"/>
        </w:rPr>
        <w:t xml:space="preserve"> </w:t>
      </w:r>
      <w:r w:rsidR="008D4B8F">
        <w:rPr>
          <w:rFonts w:ascii="Times New Roman" w:eastAsiaTheme="minorEastAsia" w:hAnsi="Times New Roman" w:cs="Times New Roman"/>
          <w:sz w:val="24"/>
          <w:szCs w:val="24"/>
          <w:u w:val="single"/>
        </w:rPr>
        <w:t xml:space="preserve"> </w:t>
      </w:r>
    </w:p>
    <w:p w:rsidR="00C97ABF" w:rsidRDefault="00C97ABF" w:rsidP="00767C10">
      <w:pPr>
        <w:spacing w:after="0" w:line="240" w:lineRule="auto"/>
        <w:rPr>
          <w:rFonts w:ascii="Times New Roman" w:eastAsiaTheme="minorEastAsia" w:hAnsi="Times New Roman" w:cs="Times New Roman"/>
          <w:sz w:val="24"/>
          <w:szCs w:val="24"/>
          <w:u w:val="single"/>
        </w:rPr>
      </w:pPr>
    </w:p>
    <w:p w:rsidR="00767C10" w:rsidRPr="00C97ABF" w:rsidRDefault="00767C10" w:rsidP="00767C10">
      <w:pPr>
        <w:spacing w:after="0" w:line="240" w:lineRule="auto"/>
        <w:rPr>
          <w:rFonts w:ascii="Times New Roman" w:eastAsiaTheme="minorEastAsia" w:hAnsi="Times New Roman" w:cs="Times New Roman"/>
          <w:sz w:val="24"/>
          <w:szCs w:val="24"/>
        </w:rPr>
      </w:pPr>
    </w:p>
    <w:p w:rsidR="00767C10" w:rsidRPr="00C97ABF" w:rsidRDefault="00767C10" w:rsidP="00767C10">
      <w:pPr>
        <w:pStyle w:val="ConsPlusNormal"/>
        <w:ind w:firstLine="0"/>
        <w:jc w:val="center"/>
        <w:rPr>
          <w:b/>
          <w:szCs w:val="24"/>
          <w:shd w:val="clear" w:color="auto" w:fill="F1C100"/>
        </w:rPr>
      </w:pPr>
      <w:r w:rsidRPr="00C97ABF">
        <w:rPr>
          <w:b/>
          <w:szCs w:val="24"/>
        </w:rPr>
        <w:t xml:space="preserve">Перечень индикаторов риска </w:t>
      </w:r>
    </w:p>
    <w:p w:rsidR="00767C10" w:rsidRPr="00C97ABF" w:rsidRDefault="00767C10" w:rsidP="00767C10">
      <w:pPr>
        <w:pStyle w:val="ConsPlusNormal"/>
        <w:ind w:firstLine="0"/>
        <w:jc w:val="center"/>
        <w:rPr>
          <w:b/>
          <w:szCs w:val="24"/>
        </w:rPr>
      </w:pPr>
      <w:r w:rsidRPr="00C97ABF">
        <w:rPr>
          <w:b/>
          <w:szCs w:val="24"/>
        </w:rPr>
        <w:t>нарушения обязательных требований, используемых при осуществлении</w:t>
      </w:r>
    </w:p>
    <w:p w:rsidR="00767C10" w:rsidRPr="00C97ABF" w:rsidRDefault="00767C10" w:rsidP="00767C10">
      <w:pPr>
        <w:pStyle w:val="ConsPlusNormal"/>
        <w:ind w:firstLine="0"/>
        <w:jc w:val="center"/>
        <w:rPr>
          <w:b/>
          <w:szCs w:val="24"/>
        </w:rPr>
      </w:pPr>
      <w:r w:rsidRPr="00C97ABF">
        <w:rPr>
          <w:b/>
          <w:szCs w:val="24"/>
        </w:rPr>
        <w:t>муниципального контроля на автомобильном</w:t>
      </w:r>
      <w:r w:rsidR="00EA2F31">
        <w:rPr>
          <w:b/>
          <w:szCs w:val="24"/>
        </w:rPr>
        <w:t xml:space="preserve"> транспорте </w:t>
      </w:r>
      <w:r w:rsidRPr="00C97ABF">
        <w:rPr>
          <w:b/>
          <w:szCs w:val="24"/>
        </w:rPr>
        <w:t>и в дорожном хозяйстве</w:t>
      </w:r>
    </w:p>
    <w:p w:rsidR="00767C10" w:rsidRPr="00C97ABF" w:rsidRDefault="00767C10" w:rsidP="00767C10">
      <w:pPr>
        <w:pStyle w:val="ConsPlusNormal"/>
        <w:ind w:firstLine="0"/>
        <w:rPr>
          <w:b/>
          <w:szCs w:val="24"/>
        </w:rPr>
      </w:pPr>
    </w:p>
    <w:p w:rsidR="00767C10" w:rsidRPr="00C97ABF" w:rsidRDefault="00767C10" w:rsidP="00767C10">
      <w:pPr>
        <w:pStyle w:val="ConsPlusNormal"/>
        <w:numPr>
          <w:ilvl w:val="0"/>
          <w:numId w:val="2"/>
        </w:numPr>
        <w:ind w:left="0" w:firstLine="709"/>
        <w:jc w:val="both"/>
        <w:rPr>
          <w:szCs w:val="24"/>
        </w:rPr>
      </w:pPr>
      <w:r w:rsidRPr="00C97ABF">
        <w:rPr>
          <w:szCs w:val="24"/>
        </w:rPr>
        <w:t>Увеличение более чем на 20 % количества люде</w:t>
      </w:r>
      <w:r w:rsidR="00EA2F31">
        <w:rPr>
          <w:szCs w:val="24"/>
        </w:rPr>
        <w:t xml:space="preserve">й, погибших  </w:t>
      </w:r>
      <w:r w:rsidRPr="00C97ABF">
        <w:rPr>
          <w:szCs w:val="24"/>
        </w:rPr>
        <w:t>и (или) травмированных в результате дорожно-трансп</w:t>
      </w:r>
      <w:r w:rsidR="0088626E">
        <w:rPr>
          <w:szCs w:val="24"/>
        </w:rPr>
        <w:t xml:space="preserve">ортных происшествий  </w:t>
      </w:r>
      <w:r w:rsidRPr="00C97ABF">
        <w:rPr>
          <w:szCs w:val="24"/>
        </w:rPr>
        <w:t xml:space="preserve"> на автомобильной дороге, являющейся объектом контроля</w:t>
      </w:r>
      <w:r w:rsidR="0088626E">
        <w:rPr>
          <w:szCs w:val="24"/>
        </w:rPr>
        <w:t xml:space="preserve">, совершенных </w:t>
      </w:r>
      <w:r w:rsidRPr="00C97ABF">
        <w:rPr>
          <w:szCs w:val="24"/>
        </w:rPr>
        <w:t>по причине сопутствующих дорожных условий, по сравнению с аналогичным периодом прошлого года на основании открытых данных УГИБДД УМВД России по К</w:t>
      </w:r>
      <w:r w:rsidR="00EA2F31">
        <w:rPr>
          <w:szCs w:val="24"/>
        </w:rPr>
        <w:t xml:space="preserve">арачаево-Черкесской Республики  </w:t>
      </w:r>
      <w:r w:rsidRPr="00C97ABF">
        <w:rPr>
          <w:szCs w:val="24"/>
        </w:rPr>
        <w:t>(территориальных подразделений).</w:t>
      </w:r>
    </w:p>
    <w:p w:rsidR="00767C10" w:rsidRPr="00C97ABF" w:rsidRDefault="00767C10" w:rsidP="00767C10">
      <w:pPr>
        <w:pStyle w:val="ConsPlusNormal"/>
        <w:numPr>
          <w:ilvl w:val="0"/>
          <w:numId w:val="2"/>
        </w:numPr>
        <w:ind w:left="0" w:firstLine="709"/>
        <w:jc w:val="both"/>
        <w:rPr>
          <w:szCs w:val="24"/>
        </w:rPr>
      </w:pPr>
      <w:r w:rsidRPr="00C97ABF">
        <w:rPr>
          <w:szCs w:val="24"/>
        </w:rPr>
        <w:t xml:space="preserve">Выявление в течение трех месяцев двух и более фактов совершения дорожно-транспортных происшествий, связанных с возможным нарушением порядка содержания автомобильных дорог в результате деятельности, осуществляемой на конкретном объекте контроля контролируемым лицом на основании открытых данных УГИБДД УМВД России по </w:t>
      </w:r>
      <w:r w:rsidR="00EA2F31">
        <w:rPr>
          <w:szCs w:val="24"/>
        </w:rPr>
        <w:t>Карачаево-Черкесской Республике</w:t>
      </w:r>
      <w:r w:rsidRPr="00C97ABF">
        <w:rPr>
          <w:szCs w:val="24"/>
        </w:rPr>
        <w:t xml:space="preserve"> (территориальных подразделений).</w:t>
      </w:r>
    </w:p>
    <w:p w:rsidR="00767C10" w:rsidRPr="00C97ABF" w:rsidRDefault="00767C10" w:rsidP="0088626E">
      <w:pPr>
        <w:pStyle w:val="ConsPlusNormal"/>
        <w:numPr>
          <w:ilvl w:val="0"/>
          <w:numId w:val="2"/>
        </w:numPr>
        <w:ind w:left="0" w:firstLine="709"/>
        <w:jc w:val="both"/>
        <w:rPr>
          <w:szCs w:val="24"/>
        </w:rPr>
      </w:pPr>
      <w:r w:rsidRPr="00C97ABF">
        <w:rPr>
          <w:rFonts w:eastAsiaTheme="minorHAnsi"/>
          <w:bCs/>
          <w:szCs w:val="24"/>
          <w:lang w:eastAsia="en-US"/>
        </w:rPr>
        <w:t>Н</w:t>
      </w:r>
      <w:r w:rsidRPr="00C97ABF">
        <w:rPr>
          <w:rFonts w:eastAsia="Calibri"/>
          <w:szCs w:val="24"/>
          <w:lang w:eastAsia="en-US"/>
        </w:rPr>
        <w:t>аличие в течение одного года двух и более фактов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местного значения и (или) дорожных сооружений, строите</w:t>
      </w:r>
      <w:r w:rsidR="00EA2F31">
        <w:rPr>
          <w:rFonts w:eastAsia="Calibri"/>
          <w:szCs w:val="24"/>
          <w:lang w:eastAsia="en-US"/>
        </w:rPr>
        <w:t xml:space="preserve">льстве </w:t>
      </w:r>
      <w:r w:rsidRPr="00C97ABF">
        <w:rPr>
          <w:rFonts w:eastAsia="Calibri"/>
          <w:szCs w:val="24"/>
          <w:lang w:eastAsia="en-US"/>
        </w:rPr>
        <w:t xml:space="preserve">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w:t>
      </w:r>
      <w:r w:rsidR="00EA2F31">
        <w:rPr>
          <w:rFonts w:eastAsia="Calibri"/>
          <w:szCs w:val="24"/>
          <w:lang w:eastAsia="en-US"/>
        </w:rPr>
        <w:t>сервиса,</w:t>
      </w:r>
      <w:r w:rsidRPr="00C97ABF">
        <w:rPr>
          <w:rFonts w:eastAsia="Calibri"/>
          <w:szCs w:val="24"/>
          <w:lang w:eastAsia="en-US"/>
        </w:rPr>
        <w:t xml:space="preserve"> а также при размещении элементов обустройства автомоб</w:t>
      </w:r>
      <w:r w:rsidR="0088626E">
        <w:rPr>
          <w:rFonts w:eastAsia="Calibri"/>
          <w:szCs w:val="24"/>
          <w:lang w:eastAsia="en-US"/>
        </w:rPr>
        <w:t xml:space="preserve">ильных дорог </w:t>
      </w:r>
      <w:r w:rsidRPr="00C97ABF">
        <w:rPr>
          <w:rFonts w:eastAsia="Calibri"/>
          <w:szCs w:val="24"/>
          <w:lang w:eastAsia="en-US"/>
        </w:rPr>
        <w:t>местного значения.</w:t>
      </w:r>
    </w:p>
    <w:p w:rsidR="00767C10" w:rsidRPr="00C97ABF" w:rsidRDefault="00767C10" w:rsidP="00767C10">
      <w:pPr>
        <w:pStyle w:val="ConsPlusNormal"/>
        <w:numPr>
          <w:ilvl w:val="0"/>
          <w:numId w:val="2"/>
        </w:numPr>
        <w:ind w:left="0" w:firstLine="709"/>
        <w:jc w:val="both"/>
        <w:rPr>
          <w:szCs w:val="24"/>
        </w:rPr>
      </w:pPr>
      <w:r w:rsidRPr="00C97ABF">
        <w:rPr>
          <w:szCs w:val="24"/>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w:t>
      </w:r>
      <w:r w:rsidR="00EA2F31">
        <w:rPr>
          <w:szCs w:val="24"/>
        </w:rPr>
        <w:t>ету муниципального контроля</w:t>
      </w:r>
      <w:r w:rsidRPr="00C97ABF">
        <w:rPr>
          <w:szCs w:val="24"/>
        </w:rPr>
        <w:t xml:space="preserve"> (за исключением обращений (информаций), послуживших основанием для проведения внепланового контрольного (надзорного</w:t>
      </w:r>
      <w:r w:rsidR="00EA2F31">
        <w:rPr>
          <w:szCs w:val="24"/>
        </w:rPr>
        <w:t xml:space="preserve">) мероприятия </w:t>
      </w:r>
      <w:r w:rsidRPr="00C97ABF">
        <w:rPr>
          <w:szCs w:val="24"/>
        </w:rPr>
        <w:t>в соответствии с частью 12 статьи 66 Федерального закона от 3</w:t>
      </w:r>
      <w:r w:rsidR="00EA2F31">
        <w:rPr>
          <w:szCs w:val="24"/>
        </w:rPr>
        <w:t xml:space="preserve">1.07.2020      </w:t>
      </w:r>
      <w:r w:rsidRPr="00C97ABF">
        <w:rPr>
          <w:szCs w:val="24"/>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767C10" w:rsidRPr="00C97ABF" w:rsidRDefault="00767C10" w:rsidP="00767C10">
      <w:pPr>
        <w:pStyle w:val="ConsPlusNormal"/>
        <w:numPr>
          <w:ilvl w:val="0"/>
          <w:numId w:val="2"/>
        </w:numPr>
        <w:ind w:left="0" w:firstLine="709"/>
        <w:jc w:val="both"/>
        <w:rPr>
          <w:b/>
          <w:szCs w:val="24"/>
        </w:rPr>
      </w:pPr>
      <w:r w:rsidRPr="00C97ABF">
        <w:rPr>
          <w:szCs w:val="24"/>
        </w:rPr>
        <w:t>Повторное, в течение 90 календарных дней, выявление при проведении контрольного (надзорного) мероприятия без взаи</w:t>
      </w:r>
      <w:r w:rsidR="00EA2F31">
        <w:rPr>
          <w:szCs w:val="24"/>
        </w:rPr>
        <w:t xml:space="preserve">модействия </w:t>
      </w:r>
      <w:r w:rsidRPr="00C97ABF">
        <w:rPr>
          <w:szCs w:val="24"/>
        </w:rPr>
        <w:t xml:space="preserve">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767C10" w:rsidRDefault="00767C10" w:rsidP="00F674B8">
      <w:pPr>
        <w:spacing w:before="195" w:after="0" w:line="240" w:lineRule="atLeast"/>
        <w:ind w:left="4536"/>
        <w:rPr>
          <w:rFonts w:ascii="Times New Roman" w:eastAsia="Times New Roman" w:hAnsi="Times New Roman" w:cs="Times New Roman"/>
          <w:color w:val="303F50"/>
          <w:sz w:val="24"/>
          <w:szCs w:val="24"/>
          <w:lang w:eastAsia="ru-RU"/>
        </w:rPr>
      </w:pPr>
    </w:p>
    <w:p w:rsidR="00767C10" w:rsidRDefault="00767C10" w:rsidP="00F674B8">
      <w:pPr>
        <w:spacing w:before="195" w:after="0" w:line="240" w:lineRule="atLeast"/>
        <w:ind w:left="4536"/>
        <w:rPr>
          <w:rFonts w:ascii="Times New Roman" w:eastAsia="Times New Roman" w:hAnsi="Times New Roman" w:cs="Times New Roman"/>
          <w:color w:val="303F50"/>
          <w:sz w:val="24"/>
          <w:szCs w:val="24"/>
          <w:lang w:eastAsia="ru-RU"/>
        </w:rPr>
      </w:pPr>
    </w:p>
    <w:p w:rsidR="00767C10" w:rsidRDefault="00767C10" w:rsidP="00E52A73">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 xml:space="preserve">Приложение </w:t>
      </w:r>
      <w:r w:rsidR="00E52A73">
        <w:rPr>
          <w:rFonts w:ascii="Times New Roman" w:eastAsia="Times New Roman" w:hAnsi="Times New Roman" w:cs="Times New Roman"/>
          <w:color w:val="303F50"/>
          <w:sz w:val="24"/>
          <w:szCs w:val="24"/>
          <w:lang w:eastAsia="ru-RU"/>
        </w:rPr>
        <w:t>2</w:t>
      </w:r>
    </w:p>
    <w:p w:rsidR="00F674B8" w:rsidRPr="00F674B8" w:rsidRDefault="00F674B8" w:rsidP="002F0D09">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к Положению о муниципальном контроле на автомобильном транспорте, </w:t>
      </w:r>
      <w:r w:rsidR="002F0D09">
        <w:rPr>
          <w:rFonts w:ascii="Times New Roman" w:eastAsia="Times New Roman" w:hAnsi="Times New Roman" w:cs="Times New Roman"/>
          <w:color w:val="303F50"/>
          <w:sz w:val="24"/>
          <w:szCs w:val="24"/>
          <w:lang w:eastAsia="ru-RU"/>
        </w:rPr>
        <w:t xml:space="preserve">и в дорожном хозяйстве </w:t>
      </w:r>
      <w:r w:rsidR="0032533B">
        <w:rPr>
          <w:rFonts w:ascii="Times New Roman" w:eastAsia="Times New Roman" w:hAnsi="Times New Roman" w:cs="Times New Roman"/>
          <w:color w:val="303F50"/>
          <w:sz w:val="24"/>
          <w:szCs w:val="24"/>
          <w:lang w:eastAsia="ru-RU"/>
        </w:rPr>
        <w:t>в Гюрюльдеук</w:t>
      </w:r>
      <w:r w:rsidRPr="00F674B8">
        <w:rPr>
          <w:rFonts w:ascii="Times New Roman" w:eastAsia="Times New Roman" w:hAnsi="Times New Roman" w:cs="Times New Roman"/>
          <w:color w:val="303F50"/>
          <w:sz w:val="24"/>
          <w:szCs w:val="24"/>
          <w:lang w:eastAsia="ru-RU"/>
        </w:rPr>
        <w:t xml:space="preserve">ском сельском поселении </w:t>
      </w:r>
      <w:r w:rsidR="0032533B">
        <w:rPr>
          <w:rFonts w:ascii="Times New Roman" w:eastAsia="Times New Roman" w:hAnsi="Times New Roman" w:cs="Times New Roman"/>
          <w:color w:val="303F50"/>
          <w:sz w:val="24"/>
          <w:szCs w:val="24"/>
          <w:lang w:eastAsia="ru-RU"/>
        </w:rPr>
        <w:t>Усть-Джегутинского муниципального района Карачаево-Черкесской Республики</w:t>
      </w:r>
    </w:p>
    <w:p w:rsidR="00581A91" w:rsidRDefault="00581A91" w:rsidP="00581A91">
      <w:pPr>
        <w:spacing w:before="195" w:after="0" w:line="240" w:lineRule="atLeast"/>
        <w:ind w:firstLine="720"/>
        <w:jc w:val="center"/>
        <w:rPr>
          <w:rFonts w:ascii="Times New Roman" w:eastAsia="Times New Roman" w:hAnsi="Times New Roman" w:cs="Times New Roman"/>
          <w:b/>
          <w:bCs/>
          <w:color w:val="303F50"/>
          <w:sz w:val="24"/>
          <w:szCs w:val="24"/>
          <w:lang w:eastAsia="ru-RU"/>
        </w:rPr>
      </w:pPr>
    </w:p>
    <w:p w:rsidR="00581A91" w:rsidRDefault="00581A91" w:rsidP="00581A91">
      <w:pPr>
        <w:spacing w:before="195" w:after="0" w:line="240" w:lineRule="atLeast"/>
        <w:ind w:firstLine="720"/>
        <w:jc w:val="center"/>
        <w:rPr>
          <w:rFonts w:ascii="Times New Roman" w:eastAsia="Times New Roman" w:hAnsi="Times New Roman" w:cs="Times New Roman"/>
          <w:b/>
          <w:bCs/>
          <w:color w:val="303F50"/>
          <w:sz w:val="24"/>
          <w:szCs w:val="24"/>
          <w:lang w:eastAsia="ru-RU"/>
        </w:rPr>
      </w:pPr>
    </w:p>
    <w:p w:rsidR="00F674B8" w:rsidRDefault="0032533B" w:rsidP="00581A91">
      <w:pPr>
        <w:spacing w:before="195" w:after="0" w:line="240" w:lineRule="atLeast"/>
        <w:ind w:firstLine="720"/>
        <w:jc w:val="center"/>
        <w:rPr>
          <w:rFonts w:ascii="Times New Roman" w:eastAsia="Times New Roman" w:hAnsi="Times New Roman" w:cs="Times New Roman"/>
          <w:b/>
          <w:bCs/>
          <w:color w:val="303F50"/>
          <w:sz w:val="24"/>
          <w:szCs w:val="24"/>
          <w:lang w:eastAsia="ru-RU"/>
        </w:rPr>
      </w:pPr>
      <w:r>
        <w:rPr>
          <w:rFonts w:ascii="Times New Roman" w:eastAsia="Times New Roman" w:hAnsi="Times New Roman" w:cs="Times New Roman"/>
          <w:b/>
          <w:bCs/>
          <w:color w:val="303F50"/>
          <w:sz w:val="24"/>
          <w:szCs w:val="24"/>
          <w:lang w:eastAsia="ru-RU"/>
        </w:rPr>
        <w:t>Перечень должностных лиц Гюрюльдеук</w:t>
      </w:r>
      <w:r w:rsidR="00F674B8" w:rsidRPr="00F674B8">
        <w:rPr>
          <w:rFonts w:ascii="Times New Roman" w:eastAsia="Times New Roman" w:hAnsi="Times New Roman" w:cs="Times New Roman"/>
          <w:b/>
          <w:bCs/>
          <w:color w:val="303F50"/>
          <w:sz w:val="24"/>
          <w:szCs w:val="24"/>
          <w:lang w:eastAsia="ru-RU"/>
        </w:rPr>
        <w:t>ско</w:t>
      </w:r>
      <w:r>
        <w:rPr>
          <w:rFonts w:ascii="Times New Roman" w:eastAsia="Times New Roman" w:hAnsi="Times New Roman" w:cs="Times New Roman"/>
          <w:b/>
          <w:bCs/>
          <w:color w:val="303F50"/>
          <w:sz w:val="24"/>
          <w:szCs w:val="24"/>
          <w:lang w:eastAsia="ru-RU"/>
        </w:rPr>
        <w:t>го сельского поселения Усть-Джегутин</w:t>
      </w:r>
      <w:r w:rsidR="00F674B8" w:rsidRPr="00F674B8">
        <w:rPr>
          <w:rFonts w:ascii="Times New Roman" w:eastAsia="Times New Roman" w:hAnsi="Times New Roman" w:cs="Times New Roman"/>
          <w:b/>
          <w:bCs/>
          <w:color w:val="303F50"/>
          <w:sz w:val="24"/>
          <w:szCs w:val="24"/>
          <w:lang w:eastAsia="ru-RU"/>
        </w:rPr>
        <w:t xml:space="preserve">ского муниципального района </w:t>
      </w:r>
      <w:r>
        <w:rPr>
          <w:rFonts w:ascii="Times New Roman" w:eastAsia="Times New Roman" w:hAnsi="Times New Roman" w:cs="Times New Roman"/>
          <w:b/>
          <w:bCs/>
          <w:color w:val="303F50"/>
          <w:sz w:val="24"/>
          <w:szCs w:val="24"/>
          <w:lang w:eastAsia="ru-RU"/>
        </w:rPr>
        <w:t>Карачаево-Черкесской Республики</w:t>
      </w:r>
      <w:r w:rsidR="00F674B8" w:rsidRPr="00F674B8">
        <w:rPr>
          <w:rFonts w:ascii="Times New Roman" w:eastAsia="Times New Roman" w:hAnsi="Times New Roman" w:cs="Times New Roman"/>
          <w:b/>
          <w:bCs/>
          <w:color w:val="303F50"/>
          <w:sz w:val="24"/>
          <w:szCs w:val="24"/>
          <w:lang w:eastAsia="ru-RU"/>
        </w:rPr>
        <w:t>, уполномоченных на осуществление муниципального контро</w:t>
      </w:r>
      <w:r w:rsidR="002F0D09">
        <w:rPr>
          <w:rFonts w:ascii="Times New Roman" w:eastAsia="Times New Roman" w:hAnsi="Times New Roman" w:cs="Times New Roman"/>
          <w:b/>
          <w:bCs/>
          <w:color w:val="303F50"/>
          <w:sz w:val="24"/>
          <w:szCs w:val="24"/>
          <w:lang w:eastAsia="ru-RU"/>
        </w:rPr>
        <w:t>ля на автомобильном транспорте</w:t>
      </w:r>
      <w:r>
        <w:rPr>
          <w:rFonts w:ascii="Times New Roman" w:eastAsia="Times New Roman" w:hAnsi="Times New Roman" w:cs="Times New Roman"/>
          <w:b/>
          <w:bCs/>
          <w:color w:val="303F50"/>
          <w:sz w:val="24"/>
          <w:szCs w:val="24"/>
          <w:lang w:eastAsia="ru-RU"/>
        </w:rPr>
        <w:t xml:space="preserve"> и в дорожном хозяйстве в Гюрюльдеук</w:t>
      </w:r>
      <w:r w:rsidR="00F674B8" w:rsidRPr="00F674B8">
        <w:rPr>
          <w:rFonts w:ascii="Times New Roman" w:eastAsia="Times New Roman" w:hAnsi="Times New Roman" w:cs="Times New Roman"/>
          <w:b/>
          <w:bCs/>
          <w:color w:val="303F50"/>
          <w:sz w:val="24"/>
          <w:szCs w:val="24"/>
          <w:lang w:eastAsia="ru-RU"/>
        </w:rPr>
        <w:t>с</w:t>
      </w:r>
      <w:r>
        <w:rPr>
          <w:rFonts w:ascii="Times New Roman" w:eastAsia="Times New Roman" w:hAnsi="Times New Roman" w:cs="Times New Roman"/>
          <w:b/>
          <w:bCs/>
          <w:color w:val="303F50"/>
          <w:sz w:val="24"/>
          <w:szCs w:val="24"/>
          <w:lang w:eastAsia="ru-RU"/>
        </w:rPr>
        <w:t>ком сельском поселении Усть-Джегути</w:t>
      </w:r>
      <w:r w:rsidR="00F674B8" w:rsidRPr="00F674B8">
        <w:rPr>
          <w:rFonts w:ascii="Times New Roman" w:eastAsia="Times New Roman" w:hAnsi="Times New Roman" w:cs="Times New Roman"/>
          <w:b/>
          <w:bCs/>
          <w:color w:val="303F50"/>
          <w:sz w:val="24"/>
          <w:szCs w:val="24"/>
          <w:lang w:eastAsia="ru-RU"/>
        </w:rPr>
        <w:t>ского муниципальн</w:t>
      </w:r>
      <w:r>
        <w:rPr>
          <w:rFonts w:ascii="Times New Roman" w:eastAsia="Times New Roman" w:hAnsi="Times New Roman" w:cs="Times New Roman"/>
          <w:b/>
          <w:bCs/>
          <w:color w:val="303F50"/>
          <w:sz w:val="24"/>
          <w:szCs w:val="24"/>
          <w:lang w:eastAsia="ru-RU"/>
        </w:rPr>
        <w:t>ого района Карачаево-Черкесской Республики</w:t>
      </w:r>
    </w:p>
    <w:p w:rsidR="002F0D09" w:rsidRDefault="002F0D09" w:rsidP="00F674B8">
      <w:pPr>
        <w:spacing w:before="195" w:after="0" w:line="240" w:lineRule="atLeast"/>
        <w:ind w:firstLine="720"/>
        <w:jc w:val="center"/>
        <w:rPr>
          <w:rFonts w:ascii="Times New Roman" w:eastAsia="Times New Roman" w:hAnsi="Times New Roman" w:cs="Times New Roman"/>
          <w:color w:val="303F50"/>
          <w:sz w:val="24"/>
          <w:szCs w:val="24"/>
          <w:lang w:eastAsia="ru-RU"/>
        </w:rPr>
      </w:pPr>
    </w:p>
    <w:p w:rsidR="00581A91" w:rsidRPr="00F674B8" w:rsidRDefault="00581A91" w:rsidP="00F674B8">
      <w:pPr>
        <w:spacing w:before="195" w:after="0" w:line="240" w:lineRule="atLeast"/>
        <w:ind w:firstLine="720"/>
        <w:jc w:val="center"/>
        <w:rPr>
          <w:rFonts w:ascii="Times New Roman" w:eastAsia="Times New Roman" w:hAnsi="Times New Roman" w:cs="Times New Roman"/>
          <w:color w:val="303F50"/>
          <w:sz w:val="24"/>
          <w:szCs w:val="24"/>
          <w:lang w:eastAsia="ru-RU"/>
        </w:rPr>
      </w:pPr>
    </w:p>
    <w:p w:rsidR="00F674B8" w:rsidRPr="00F674B8" w:rsidRDefault="00581A91" w:rsidP="00F674B8">
      <w:pPr>
        <w:spacing w:before="195" w:after="0" w:line="240" w:lineRule="atLeast"/>
        <w:ind w:firstLine="720"/>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1. Баев С.М.– Г</w:t>
      </w:r>
      <w:r w:rsidR="0032533B">
        <w:rPr>
          <w:rFonts w:ascii="Times New Roman" w:eastAsia="Times New Roman" w:hAnsi="Times New Roman" w:cs="Times New Roman"/>
          <w:color w:val="303F50"/>
          <w:sz w:val="24"/>
          <w:szCs w:val="24"/>
          <w:lang w:eastAsia="ru-RU"/>
        </w:rPr>
        <w:t>лава Гюрюльдеук</w:t>
      </w:r>
      <w:r w:rsidR="00F674B8" w:rsidRPr="00F674B8">
        <w:rPr>
          <w:rFonts w:ascii="Times New Roman" w:eastAsia="Times New Roman" w:hAnsi="Times New Roman" w:cs="Times New Roman"/>
          <w:color w:val="303F50"/>
          <w:sz w:val="24"/>
          <w:szCs w:val="24"/>
          <w:lang w:eastAsia="ru-RU"/>
        </w:rPr>
        <w:t>ского сельского поселения;</w:t>
      </w:r>
    </w:p>
    <w:p w:rsidR="00F674B8" w:rsidRPr="00F674B8" w:rsidRDefault="0032533B" w:rsidP="00F674B8">
      <w:pPr>
        <w:spacing w:before="195" w:after="0" w:line="240" w:lineRule="atLeast"/>
        <w:ind w:firstLine="720"/>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2. Специалист 1 разряда</w:t>
      </w:r>
      <w:r w:rsidR="00F674B8" w:rsidRPr="00F674B8">
        <w:rPr>
          <w:rFonts w:ascii="Times New Roman" w:eastAsia="Times New Roman" w:hAnsi="Times New Roman" w:cs="Times New Roman"/>
          <w:color w:val="303F50"/>
          <w:sz w:val="24"/>
          <w:szCs w:val="24"/>
          <w:lang w:eastAsia="ru-RU"/>
        </w:rPr>
        <w:t xml:space="preserve"> –</w:t>
      </w:r>
      <w:bookmarkStart w:id="0" w:name="_GoBack"/>
      <w:bookmarkEnd w:id="0"/>
      <w:r w:rsidR="00F674B8" w:rsidRPr="00F674B8">
        <w:rPr>
          <w:rFonts w:ascii="Times New Roman" w:eastAsia="Times New Roman" w:hAnsi="Times New Roman" w:cs="Times New Roman"/>
          <w:color w:val="303F50"/>
          <w:sz w:val="24"/>
          <w:szCs w:val="24"/>
          <w:lang w:eastAsia="ru-RU"/>
        </w:rPr>
        <w:t xml:space="preserve"> (по земельн</w:t>
      </w:r>
      <w:r>
        <w:rPr>
          <w:rFonts w:ascii="Times New Roman" w:eastAsia="Times New Roman" w:hAnsi="Times New Roman" w:cs="Times New Roman"/>
          <w:color w:val="303F50"/>
          <w:sz w:val="24"/>
          <w:szCs w:val="24"/>
          <w:lang w:eastAsia="ru-RU"/>
        </w:rPr>
        <w:t>ым вопросам) администрации Гюрюльдеук</w:t>
      </w:r>
      <w:r w:rsidR="00F674B8" w:rsidRPr="00F674B8">
        <w:rPr>
          <w:rFonts w:ascii="Times New Roman" w:eastAsia="Times New Roman" w:hAnsi="Times New Roman" w:cs="Times New Roman"/>
          <w:color w:val="303F50"/>
          <w:sz w:val="24"/>
          <w:szCs w:val="24"/>
          <w:lang w:eastAsia="ru-RU"/>
        </w:rPr>
        <w:t>ского сельского поселения.</w:t>
      </w: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581A91">
      <w:pPr>
        <w:spacing w:before="195" w:after="0" w:line="240" w:lineRule="atLeast"/>
        <w:rPr>
          <w:rFonts w:ascii="Times New Roman" w:eastAsia="Times New Roman" w:hAnsi="Times New Roman" w:cs="Times New Roman"/>
          <w:color w:val="303F50"/>
          <w:sz w:val="24"/>
          <w:szCs w:val="24"/>
          <w:lang w:eastAsia="ru-RU"/>
        </w:rPr>
      </w:pPr>
    </w:p>
    <w:p w:rsidR="008218BB" w:rsidRDefault="008218BB" w:rsidP="00581A91">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 xml:space="preserve">Приложение </w:t>
      </w:r>
      <w:r w:rsidR="00E52A73">
        <w:rPr>
          <w:rFonts w:ascii="Times New Roman" w:eastAsia="Times New Roman" w:hAnsi="Times New Roman" w:cs="Times New Roman"/>
          <w:color w:val="303F50"/>
          <w:sz w:val="24"/>
          <w:szCs w:val="24"/>
          <w:lang w:eastAsia="ru-RU"/>
        </w:rPr>
        <w:t>3</w:t>
      </w:r>
    </w:p>
    <w:p w:rsidR="00F674B8" w:rsidRPr="00F674B8" w:rsidRDefault="00F674B8" w:rsidP="002F0D09">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 Положению о муниципальном контр</w:t>
      </w:r>
      <w:r w:rsidR="002F0D09">
        <w:rPr>
          <w:rFonts w:ascii="Times New Roman" w:eastAsia="Times New Roman" w:hAnsi="Times New Roman" w:cs="Times New Roman"/>
          <w:color w:val="303F50"/>
          <w:sz w:val="24"/>
          <w:szCs w:val="24"/>
          <w:lang w:eastAsia="ru-RU"/>
        </w:rPr>
        <w:t>оле на автомобильном транспорте</w:t>
      </w:r>
      <w:r w:rsidRPr="00F674B8">
        <w:rPr>
          <w:rFonts w:ascii="Times New Roman" w:eastAsia="Times New Roman" w:hAnsi="Times New Roman" w:cs="Times New Roman"/>
          <w:color w:val="303F50"/>
          <w:sz w:val="24"/>
          <w:szCs w:val="24"/>
          <w:lang w:eastAsia="ru-RU"/>
        </w:rPr>
        <w:t xml:space="preserve"> </w:t>
      </w:r>
      <w:r w:rsidR="002F0D09">
        <w:rPr>
          <w:rFonts w:ascii="Times New Roman" w:eastAsia="Times New Roman" w:hAnsi="Times New Roman" w:cs="Times New Roman"/>
          <w:color w:val="303F50"/>
          <w:sz w:val="24"/>
          <w:szCs w:val="24"/>
          <w:lang w:eastAsia="ru-RU"/>
        </w:rPr>
        <w:t xml:space="preserve">и в дорожном хозяйстве  </w:t>
      </w:r>
      <w:r w:rsidR="0032533B">
        <w:rPr>
          <w:rFonts w:ascii="Times New Roman" w:eastAsia="Times New Roman" w:hAnsi="Times New Roman" w:cs="Times New Roman"/>
          <w:color w:val="303F50"/>
          <w:sz w:val="24"/>
          <w:szCs w:val="24"/>
          <w:lang w:eastAsia="ru-RU"/>
        </w:rPr>
        <w:t>в Гюрюльдеук</w:t>
      </w:r>
      <w:r w:rsidRPr="00F674B8">
        <w:rPr>
          <w:rFonts w:ascii="Times New Roman" w:eastAsia="Times New Roman" w:hAnsi="Times New Roman" w:cs="Times New Roman"/>
          <w:color w:val="303F50"/>
          <w:sz w:val="24"/>
          <w:szCs w:val="24"/>
          <w:lang w:eastAsia="ru-RU"/>
        </w:rPr>
        <w:t>с</w:t>
      </w:r>
      <w:r w:rsidR="0032533B">
        <w:rPr>
          <w:rFonts w:ascii="Times New Roman" w:eastAsia="Times New Roman" w:hAnsi="Times New Roman" w:cs="Times New Roman"/>
          <w:color w:val="303F50"/>
          <w:sz w:val="24"/>
          <w:szCs w:val="24"/>
          <w:lang w:eastAsia="ru-RU"/>
        </w:rPr>
        <w:t>ком сельском поселении Усть-Джегутин</w:t>
      </w:r>
      <w:r w:rsidRPr="00F674B8">
        <w:rPr>
          <w:rFonts w:ascii="Times New Roman" w:eastAsia="Times New Roman" w:hAnsi="Times New Roman" w:cs="Times New Roman"/>
          <w:color w:val="303F50"/>
          <w:sz w:val="24"/>
          <w:szCs w:val="24"/>
          <w:lang w:eastAsia="ru-RU"/>
        </w:rPr>
        <w:t xml:space="preserve">ского муниципального района </w:t>
      </w:r>
      <w:r w:rsidR="0032533B">
        <w:rPr>
          <w:rFonts w:ascii="Times New Roman" w:eastAsia="Times New Roman" w:hAnsi="Times New Roman" w:cs="Times New Roman"/>
          <w:color w:val="303F50"/>
          <w:sz w:val="24"/>
          <w:szCs w:val="24"/>
          <w:lang w:eastAsia="ru-RU"/>
        </w:rPr>
        <w:t>Карачаево-Черкесской Республики</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b/>
          <w:bCs/>
          <w:color w:val="303F50"/>
          <w:sz w:val="24"/>
          <w:szCs w:val="24"/>
          <w:lang w:eastAsia="ru-RU"/>
        </w:rPr>
        <w:t>Форма предписания Контрольного органа</w:t>
      </w:r>
    </w:p>
    <w:tbl>
      <w:tblPr>
        <w:tblW w:w="9075" w:type="dxa"/>
        <w:tblCellMar>
          <w:top w:w="48" w:type="dxa"/>
          <w:left w:w="48" w:type="dxa"/>
          <w:bottom w:w="48" w:type="dxa"/>
          <w:right w:w="48" w:type="dxa"/>
        </w:tblCellMar>
        <w:tblLook w:val="04A0" w:firstRow="1" w:lastRow="0" w:firstColumn="1" w:lastColumn="0" w:noHBand="0" w:noVBand="1"/>
      </w:tblPr>
      <w:tblGrid>
        <w:gridCol w:w="4244"/>
        <w:gridCol w:w="4831"/>
      </w:tblGrid>
      <w:tr w:rsidR="00F674B8" w:rsidRPr="00F674B8" w:rsidTr="00F674B8">
        <w:tc>
          <w:tcPr>
            <w:tcW w:w="412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Бланк Контрольного органа</w:t>
            </w:r>
          </w:p>
        </w:tc>
        <w:tc>
          <w:tcPr>
            <w:tcW w:w="46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должность руководителя контролируемого лица)</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полное наименование контролируемого лица)</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фамилия, имя, отчество</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(при наличии) руководителя контролируемого лица)</w:t>
            </w:r>
          </w:p>
          <w:p w:rsidR="00F674B8" w:rsidRPr="00F674B8" w:rsidRDefault="00F674B8" w:rsidP="00F674B8">
            <w:pPr>
              <w:spacing w:before="195" w:after="0"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_________________________________</w:t>
            </w:r>
          </w:p>
          <w:p w:rsidR="00F674B8" w:rsidRPr="00F674B8" w:rsidRDefault="00F674B8" w:rsidP="00F674B8">
            <w:pPr>
              <w:spacing w:before="195" w:after="195" w:line="341" w:lineRule="atLeast"/>
              <w:ind w:firstLine="6"/>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ПРЕДПИСАНИЕ</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___________________________________________________________________</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контролируемого лица в дательном падеже)</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 устранении выявленных нарушений обязательных требований</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По результатам _____________________________________________________________,</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(указываются вид и форма контрольного мероприятия в соответствии</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с решением Контрольного органа)</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проведенной _______________________________________________________________</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отношении _______________________________________________________________</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контролируемого лица)</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 период с «__» _________________ 20__ г. по «__» _________________ 20__ г.</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на основании ______________________________________________________________</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(указываются наименование и реквизиты акта Контрольного органа о проведении контрольного мероприятия)</w:t>
      </w:r>
    </w:p>
    <w:p w:rsidR="00F674B8" w:rsidRPr="00F674B8" w:rsidRDefault="00F674B8" w:rsidP="00F674B8">
      <w:pPr>
        <w:spacing w:before="195" w:after="0" w:line="240" w:lineRule="atLeast"/>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выявлены нарушения обязательных требований ________________ законодательства:</w:t>
      </w:r>
    </w:p>
    <w:p w:rsidR="00F674B8" w:rsidRPr="00F674B8" w:rsidRDefault="00F674B8" w:rsidP="00F674B8">
      <w:pPr>
        <w:spacing w:before="195" w:after="0" w:line="240" w:lineRule="atLeast"/>
        <w:jc w:val="center"/>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предписывает:</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1. Устранить выявленные нарушения обязательных требований в срок до</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«______» ______________ 20_____ г. включительно.</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2. Уведомить _______________________________________________________________</w:t>
      </w:r>
    </w:p>
    <w:p w:rsidR="00F674B8" w:rsidRPr="00F674B8" w:rsidRDefault="00F674B8" w:rsidP="00F674B8">
      <w:pPr>
        <w:spacing w:before="195" w:after="0" w:line="240" w:lineRule="atLeast"/>
        <w:ind w:firstLine="1418"/>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i/>
          <w:iCs/>
          <w:color w:val="303F50"/>
          <w:sz w:val="24"/>
          <w:szCs w:val="24"/>
          <w:lang w:eastAsia="ru-RU"/>
        </w:rPr>
        <w:t>(указывается полное наименование контрольного органа)</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 «__» _______________ 20_____ г. включительно.</w:t>
      </w:r>
    </w:p>
    <w:p w:rsidR="00F674B8" w:rsidRPr="00F674B8" w:rsidRDefault="00F674B8" w:rsidP="00F674B8">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030" w:type="dxa"/>
        <w:jc w:val="center"/>
        <w:tblCellMar>
          <w:top w:w="48" w:type="dxa"/>
          <w:left w:w="48" w:type="dxa"/>
          <w:bottom w:w="48" w:type="dxa"/>
          <w:right w:w="48" w:type="dxa"/>
        </w:tblCellMar>
        <w:tblLook w:val="04A0" w:firstRow="1" w:lastRow="0" w:firstColumn="1" w:lastColumn="0" w:noHBand="0" w:noVBand="1"/>
      </w:tblPr>
      <w:tblGrid>
        <w:gridCol w:w="3010"/>
        <w:gridCol w:w="3010"/>
        <w:gridCol w:w="3010"/>
      </w:tblGrid>
      <w:tr w:rsidR="00F674B8" w:rsidRPr="00F674B8" w:rsidTr="00F674B8">
        <w:trPr>
          <w:jc w:val="center"/>
        </w:trPr>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_____________________</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ind w:firstLine="720"/>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lang w:eastAsia="ru-RU"/>
              </w:rPr>
              <w:t>________________</w:t>
            </w:r>
          </w:p>
        </w:tc>
      </w:tr>
      <w:tr w:rsidR="00F674B8" w:rsidRPr="00F674B8" w:rsidTr="00F674B8">
        <w:trPr>
          <w:jc w:val="center"/>
        </w:trPr>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2895" w:type="dxa"/>
            <w:tcBorders>
              <w:top w:val="nil"/>
              <w:left w:val="nil"/>
              <w:bottom w:val="nil"/>
              <w:right w:val="nil"/>
            </w:tcBorders>
            <w:tcMar>
              <w:top w:w="0" w:type="dxa"/>
              <w:left w:w="0" w:type="dxa"/>
              <w:bottom w:w="0" w:type="dxa"/>
              <w:right w:w="0" w:type="dxa"/>
            </w:tcMar>
            <w:hideMark/>
          </w:tcPr>
          <w:p w:rsidR="00F674B8" w:rsidRPr="00F674B8" w:rsidRDefault="00F674B8" w:rsidP="00F674B8">
            <w:pPr>
              <w:spacing w:before="195" w:after="195" w:line="341" w:lineRule="atLeast"/>
              <w:jc w:val="center"/>
              <w:rPr>
                <w:rFonts w:ascii="Times New Roman" w:eastAsia="Times New Roman" w:hAnsi="Times New Roman" w:cs="Times New Roman"/>
                <w:sz w:val="24"/>
                <w:szCs w:val="24"/>
                <w:lang w:eastAsia="ru-RU"/>
              </w:rPr>
            </w:pPr>
            <w:r w:rsidRPr="00F674B8">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32533B" w:rsidRDefault="0032533B" w:rsidP="00F674B8">
      <w:pPr>
        <w:spacing w:before="195" w:after="0" w:line="240" w:lineRule="atLeast"/>
        <w:ind w:left="4536"/>
        <w:rPr>
          <w:rFonts w:ascii="Times New Roman" w:eastAsia="Times New Roman" w:hAnsi="Times New Roman" w:cs="Times New Roman"/>
          <w:color w:val="303F50"/>
          <w:sz w:val="24"/>
          <w:szCs w:val="24"/>
          <w:lang w:eastAsia="ru-RU"/>
        </w:rPr>
      </w:pPr>
    </w:p>
    <w:p w:rsidR="008218BB" w:rsidRDefault="008218BB" w:rsidP="00F674B8">
      <w:pPr>
        <w:spacing w:before="195" w:after="0" w:line="240" w:lineRule="atLeast"/>
        <w:ind w:left="4536"/>
        <w:rPr>
          <w:rFonts w:ascii="Times New Roman" w:eastAsia="Times New Roman" w:hAnsi="Times New Roman" w:cs="Times New Roman"/>
          <w:color w:val="303F50"/>
          <w:sz w:val="24"/>
          <w:szCs w:val="24"/>
          <w:lang w:eastAsia="ru-RU"/>
        </w:rPr>
      </w:pPr>
    </w:p>
    <w:p w:rsidR="008218BB" w:rsidRDefault="008218BB" w:rsidP="00F674B8">
      <w:pPr>
        <w:spacing w:before="195" w:after="0" w:line="240" w:lineRule="atLeast"/>
        <w:ind w:left="4536"/>
        <w:rPr>
          <w:rFonts w:ascii="Times New Roman" w:eastAsia="Times New Roman" w:hAnsi="Times New Roman" w:cs="Times New Roman"/>
          <w:color w:val="303F50"/>
          <w:sz w:val="24"/>
          <w:szCs w:val="24"/>
          <w:lang w:eastAsia="ru-RU"/>
        </w:rPr>
      </w:pPr>
    </w:p>
    <w:p w:rsidR="002F0D09" w:rsidRDefault="002F0D09" w:rsidP="002F0D09">
      <w:pPr>
        <w:spacing w:before="195" w:after="0" w:line="240" w:lineRule="atLeast"/>
        <w:rPr>
          <w:rFonts w:ascii="Times New Roman" w:eastAsia="Times New Roman" w:hAnsi="Times New Roman" w:cs="Times New Roman"/>
          <w:color w:val="303F50"/>
          <w:sz w:val="24"/>
          <w:szCs w:val="24"/>
          <w:lang w:eastAsia="ru-RU"/>
        </w:rPr>
      </w:pPr>
    </w:p>
    <w:p w:rsidR="00F674B8" w:rsidRPr="00F674B8" w:rsidRDefault="00F674B8" w:rsidP="00F674B8">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 xml:space="preserve">Приложение </w:t>
      </w:r>
      <w:r w:rsidR="00E52A73">
        <w:rPr>
          <w:rFonts w:ascii="Times New Roman" w:eastAsia="Times New Roman" w:hAnsi="Times New Roman" w:cs="Times New Roman"/>
          <w:color w:val="303F50"/>
          <w:sz w:val="24"/>
          <w:szCs w:val="24"/>
          <w:lang w:eastAsia="ru-RU"/>
        </w:rPr>
        <w:t>4</w:t>
      </w:r>
    </w:p>
    <w:p w:rsidR="00F674B8" w:rsidRPr="00F674B8" w:rsidRDefault="00F674B8" w:rsidP="003D713F">
      <w:pPr>
        <w:spacing w:before="195" w:after="0" w:line="240" w:lineRule="atLeast"/>
        <w:ind w:left="4536"/>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 Положению о муниципальном контро</w:t>
      </w:r>
      <w:r w:rsidR="003D713F">
        <w:rPr>
          <w:rFonts w:ascii="Times New Roman" w:eastAsia="Times New Roman" w:hAnsi="Times New Roman" w:cs="Times New Roman"/>
          <w:color w:val="303F50"/>
          <w:sz w:val="24"/>
          <w:szCs w:val="24"/>
          <w:lang w:eastAsia="ru-RU"/>
        </w:rPr>
        <w:t>ле на автомобильном транспорте,</w:t>
      </w:r>
      <w:r w:rsidRPr="00F674B8">
        <w:rPr>
          <w:rFonts w:ascii="Times New Roman" w:eastAsia="Times New Roman" w:hAnsi="Times New Roman" w:cs="Times New Roman"/>
          <w:color w:val="303F50"/>
          <w:sz w:val="24"/>
          <w:szCs w:val="24"/>
          <w:lang w:eastAsia="ru-RU"/>
        </w:rPr>
        <w:t xml:space="preserve">и в </w:t>
      </w:r>
      <w:r w:rsidR="003D713F">
        <w:rPr>
          <w:rFonts w:ascii="Times New Roman" w:eastAsia="Times New Roman" w:hAnsi="Times New Roman" w:cs="Times New Roman"/>
          <w:color w:val="303F50"/>
          <w:sz w:val="24"/>
          <w:szCs w:val="24"/>
          <w:lang w:eastAsia="ru-RU"/>
        </w:rPr>
        <w:t xml:space="preserve">дорожном хозяйстве в </w:t>
      </w:r>
      <w:r w:rsidR="0032533B">
        <w:rPr>
          <w:rFonts w:ascii="Times New Roman" w:eastAsia="Times New Roman" w:hAnsi="Times New Roman" w:cs="Times New Roman"/>
          <w:color w:val="303F50"/>
          <w:sz w:val="24"/>
          <w:szCs w:val="24"/>
          <w:lang w:eastAsia="ru-RU"/>
        </w:rPr>
        <w:t>Гюрюльдеук</w:t>
      </w:r>
      <w:r w:rsidRPr="00F674B8">
        <w:rPr>
          <w:rFonts w:ascii="Times New Roman" w:eastAsia="Times New Roman" w:hAnsi="Times New Roman" w:cs="Times New Roman"/>
          <w:color w:val="303F50"/>
          <w:sz w:val="24"/>
          <w:szCs w:val="24"/>
          <w:lang w:eastAsia="ru-RU"/>
        </w:rPr>
        <w:t>с</w:t>
      </w:r>
      <w:r w:rsidR="0032533B">
        <w:rPr>
          <w:rFonts w:ascii="Times New Roman" w:eastAsia="Times New Roman" w:hAnsi="Times New Roman" w:cs="Times New Roman"/>
          <w:color w:val="303F50"/>
          <w:sz w:val="24"/>
          <w:szCs w:val="24"/>
          <w:lang w:eastAsia="ru-RU"/>
        </w:rPr>
        <w:t>ком сельском поселении Усть-Джегутин</w:t>
      </w:r>
      <w:r w:rsidRPr="00F674B8">
        <w:rPr>
          <w:rFonts w:ascii="Times New Roman" w:eastAsia="Times New Roman" w:hAnsi="Times New Roman" w:cs="Times New Roman"/>
          <w:color w:val="303F50"/>
          <w:sz w:val="24"/>
          <w:szCs w:val="24"/>
          <w:lang w:eastAsia="ru-RU"/>
        </w:rPr>
        <w:t xml:space="preserve">ского муниципального района </w:t>
      </w:r>
      <w:r w:rsidR="0032533B">
        <w:rPr>
          <w:rFonts w:ascii="Times New Roman" w:eastAsia="Times New Roman" w:hAnsi="Times New Roman" w:cs="Times New Roman"/>
          <w:color w:val="303F50"/>
          <w:sz w:val="24"/>
          <w:szCs w:val="24"/>
          <w:lang w:eastAsia="ru-RU"/>
        </w:rPr>
        <w:t>Карачаево-Черкесской Республики</w:t>
      </w:r>
    </w:p>
    <w:p w:rsidR="0032533B" w:rsidRPr="0032533B" w:rsidRDefault="00F674B8" w:rsidP="0032533B">
      <w:pPr>
        <w:spacing w:before="195" w:after="0" w:line="240" w:lineRule="atLeast"/>
        <w:jc w:val="both"/>
        <w:rPr>
          <w:rFonts w:ascii="Times New Roman" w:eastAsia="Times New Roman" w:hAnsi="Times New Roman" w:cs="Times New Roman"/>
          <w:b/>
          <w:color w:val="303F50"/>
          <w:sz w:val="24"/>
          <w:szCs w:val="24"/>
          <w:lang w:eastAsia="ru-RU"/>
        </w:rPr>
      </w:pPr>
      <w:r w:rsidRPr="00F674B8">
        <w:rPr>
          <w:rFonts w:ascii="Times New Roman" w:eastAsia="Times New Roman" w:hAnsi="Times New Roman" w:cs="Times New Roman"/>
          <w:b/>
          <w:bCs/>
          <w:color w:val="303F50"/>
          <w:sz w:val="24"/>
          <w:szCs w:val="24"/>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Pr="00F674B8">
        <w:rPr>
          <w:rFonts w:ascii="Times New Roman" w:eastAsia="Times New Roman" w:hAnsi="Times New Roman" w:cs="Times New Roman"/>
          <w:color w:val="303F50"/>
          <w:sz w:val="24"/>
          <w:szCs w:val="24"/>
          <w:lang w:eastAsia="ru-RU"/>
        </w:rPr>
        <w:t> </w:t>
      </w:r>
      <w:r w:rsidRPr="0032533B">
        <w:rPr>
          <w:rFonts w:ascii="Times New Roman" w:eastAsia="Times New Roman" w:hAnsi="Times New Roman" w:cs="Times New Roman"/>
          <w:b/>
          <w:bCs/>
          <w:color w:val="303F50"/>
          <w:sz w:val="24"/>
          <w:szCs w:val="24"/>
          <w:lang w:eastAsia="ru-RU"/>
        </w:rPr>
        <w:t xml:space="preserve">в </w:t>
      </w:r>
      <w:r w:rsidR="0032533B" w:rsidRPr="0032533B">
        <w:rPr>
          <w:rFonts w:ascii="Times New Roman" w:eastAsia="Times New Roman" w:hAnsi="Times New Roman" w:cs="Times New Roman"/>
          <w:b/>
          <w:color w:val="303F50"/>
          <w:sz w:val="24"/>
          <w:szCs w:val="24"/>
          <w:lang w:eastAsia="ru-RU"/>
        </w:rPr>
        <w:t>Гюрюльдеукском сельском поселении Усть-Джегутинского муниципального района Карачаево-Черкесской Республики</w:t>
      </w:r>
    </w:p>
    <w:p w:rsidR="00F674B8" w:rsidRPr="002F0D09" w:rsidRDefault="00F674B8" w:rsidP="0032533B">
      <w:pPr>
        <w:spacing w:before="195" w:after="0" w:line="240" w:lineRule="atLeast"/>
        <w:jc w:val="center"/>
        <w:rPr>
          <w:rFonts w:ascii="Times New Roman" w:eastAsia="Times New Roman" w:hAnsi="Times New Roman" w:cs="Times New Roman"/>
          <w:b/>
          <w:color w:val="303F50"/>
          <w:sz w:val="24"/>
          <w:szCs w:val="24"/>
          <w:lang w:eastAsia="ru-RU"/>
        </w:rPr>
      </w:pPr>
      <w:r w:rsidRPr="002F0D09">
        <w:rPr>
          <w:rFonts w:ascii="Times New Roman" w:eastAsia="Times New Roman" w:hAnsi="Times New Roman" w:cs="Times New Roman"/>
          <w:b/>
          <w:color w:val="303F50"/>
          <w:sz w:val="24"/>
          <w:szCs w:val="24"/>
          <w:lang w:eastAsia="ru-RU"/>
        </w:rPr>
        <w:t>1. Ключевые показатели и их целевые значения:</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устраненных нарушений из числа выявленных нарушений обязательных требований - 70%.</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отмененных результатов контрольных мероприятий - 0%.</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674B8" w:rsidRPr="002F0D09" w:rsidRDefault="00F674B8" w:rsidP="00F674B8">
      <w:pPr>
        <w:spacing w:before="195" w:after="0" w:line="240" w:lineRule="atLeast"/>
        <w:ind w:firstLine="709"/>
        <w:jc w:val="both"/>
        <w:rPr>
          <w:rFonts w:ascii="Times New Roman" w:eastAsia="Times New Roman" w:hAnsi="Times New Roman" w:cs="Times New Roman"/>
          <w:b/>
          <w:color w:val="303F50"/>
          <w:sz w:val="24"/>
          <w:szCs w:val="24"/>
          <w:lang w:eastAsia="ru-RU"/>
        </w:rPr>
      </w:pPr>
      <w:r w:rsidRPr="002F0D09">
        <w:rPr>
          <w:rFonts w:ascii="Times New Roman" w:eastAsia="Times New Roman" w:hAnsi="Times New Roman" w:cs="Times New Roman"/>
          <w:b/>
          <w:color w:val="303F50"/>
          <w:sz w:val="24"/>
          <w:szCs w:val="24"/>
          <w:lang w:eastAsia="ru-RU"/>
        </w:rPr>
        <w:t>2. Индикативные показатели:</w:t>
      </w:r>
    </w:p>
    <w:p w:rsidR="00F674B8" w:rsidRPr="00F674B8" w:rsidRDefault="00F674B8" w:rsidP="0032533B">
      <w:pPr>
        <w:spacing w:before="195" w:after="0" w:line="240" w:lineRule="atLeast"/>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32533B">
        <w:rPr>
          <w:rFonts w:ascii="Times New Roman" w:eastAsia="Times New Roman" w:hAnsi="Times New Roman" w:cs="Times New Roman"/>
          <w:color w:val="303F50"/>
          <w:sz w:val="24"/>
          <w:szCs w:val="24"/>
          <w:lang w:eastAsia="ru-RU"/>
        </w:rPr>
        <w:t>Гюрюльдеук</w:t>
      </w:r>
      <w:r w:rsidR="0032533B" w:rsidRPr="00F674B8">
        <w:rPr>
          <w:rFonts w:ascii="Times New Roman" w:eastAsia="Times New Roman" w:hAnsi="Times New Roman" w:cs="Times New Roman"/>
          <w:color w:val="303F50"/>
          <w:sz w:val="24"/>
          <w:szCs w:val="24"/>
          <w:lang w:eastAsia="ru-RU"/>
        </w:rPr>
        <w:t>с</w:t>
      </w:r>
      <w:r w:rsidR="0032533B">
        <w:rPr>
          <w:rFonts w:ascii="Times New Roman" w:eastAsia="Times New Roman" w:hAnsi="Times New Roman" w:cs="Times New Roman"/>
          <w:color w:val="303F50"/>
          <w:sz w:val="24"/>
          <w:szCs w:val="24"/>
          <w:lang w:eastAsia="ru-RU"/>
        </w:rPr>
        <w:t>ком сельском поселении Усть-Джегутин</w:t>
      </w:r>
      <w:r w:rsidR="0032533B" w:rsidRPr="00F674B8">
        <w:rPr>
          <w:rFonts w:ascii="Times New Roman" w:eastAsia="Times New Roman" w:hAnsi="Times New Roman" w:cs="Times New Roman"/>
          <w:color w:val="303F50"/>
          <w:sz w:val="24"/>
          <w:szCs w:val="24"/>
          <w:lang w:eastAsia="ru-RU"/>
        </w:rPr>
        <w:t xml:space="preserve">ского муниципального района </w:t>
      </w:r>
      <w:r w:rsidR="0032533B">
        <w:rPr>
          <w:rFonts w:ascii="Times New Roman" w:eastAsia="Times New Roman" w:hAnsi="Times New Roman" w:cs="Times New Roman"/>
          <w:color w:val="303F50"/>
          <w:sz w:val="24"/>
          <w:szCs w:val="24"/>
          <w:lang w:eastAsia="ru-RU"/>
        </w:rPr>
        <w:t xml:space="preserve">Карачаево-Черкесской Республики </w:t>
      </w:r>
      <w:r w:rsidRPr="00F674B8">
        <w:rPr>
          <w:rFonts w:ascii="Times New Roman" w:eastAsia="Times New Roman" w:hAnsi="Times New Roman" w:cs="Times New Roman"/>
          <w:color w:val="303F50"/>
          <w:sz w:val="24"/>
          <w:szCs w:val="24"/>
          <w:lang w:eastAsia="ru-RU"/>
        </w:rPr>
        <w:t>устанавливаются следующие индикативные показатели:</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внеплановых контрольных мероприятий, проведенных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общее количество контрольных мероприятий с взаимодействием, проведенных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lastRenderedPageBreak/>
        <w:t>количество контрольных мероприятий, проведенных с использованием средств дистанционного взаимодействия,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предостережений о недопустимости нарушения обязательных требований, объявленных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сумма административных штрафов, наложенных по результатам контрольных мероприятий,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общее количество учтенных объектов контроля на конец отчетного периода;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учтенных контролируемых лиц на конец отчетного периода;</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учтенных контролируемых лиц, в отношении которых проведены контрольные мероприятия,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общее количество жалоб, поданных контролируемыми лицами в досудебном порядке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жалоб, в отношении которых контрольным органом был нарушен срок рассмотрения,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F674B8" w:rsidRPr="00F674B8"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51D05" w:rsidRDefault="00F674B8"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r w:rsidRPr="00F674B8">
        <w:rPr>
          <w:rFonts w:ascii="Times New Roman" w:eastAsia="Times New Roman" w:hAnsi="Times New Roman" w:cs="Times New Roman"/>
          <w:color w:val="303F50"/>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581A91"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4"/>
          <w:lang w:eastAsia="ru-RU"/>
        </w:rPr>
      </w:pPr>
    </w:p>
    <w:p w:rsidR="00581A91" w:rsidRPr="00581A91" w:rsidRDefault="00581A91" w:rsidP="00581A91">
      <w:pPr>
        <w:tabs>
          <w:tab w:val="left" w:pos="2670"/>
        </w:tabs>
        <w:spacing w:after="0" w:line="240" w:lineRule="auto"/>
        <w:rPr>
          <w:rFonts w:ascii="Times New Roman" w:eastAsia="Times New Roman" w:hAnsi="Times New Roman" w:cs="Times New Roman"/>
          <w:sz w:val="28"/>
          <w:szCs w:val="28"/>
          <w:lang w:eastAsia="ru-RU"/>
        </w:rPr>
      </w:pPr>
      <w:r w:rsidRPr="00581A91">
        <w:rPr>
          <w:rFonts w:ascii="Times New Roman" w:eastAsia="Times New Roman" w:hAnsi="Times New Roman" w:cs="Times New Roman"/>
          <w:sz w:val="28"/>
          <w:szCs w:val="28"/>
          <w:lang w:eastAsia="ru-RU"/>
        </w:rPr>
        <w:t xml:space="preserve">                                         ЗАКЛЮЧЕНИЕ</w:t>
      </w:r>
    </w:p>
    <w:p w:rsidR="00581A91" w:rsidRPr="00581A91" w:rsidRDefault="00581A91" w:rsidP="00581A91">
      <w:pPr>
        <w:tabs>
          <w:tab w:val="left" w:pos="2670"/>
        </w:tabs>
        <w:spacing w:after="0" w:line="240" w:lineRule="auto"/>
        <w:rPr>
          <w:rFonts w:ascii="Times New Roman" w:eastAsia="Times New Roman" w:hAnsi="Times New Roman" w:cs="Times New Roman"/>
          <w:sz w:val="28"/>
          <w:szCs w:val="28"/>
          <w:lang w:eastAsia="ru-RU"/>
        </w:rPr>
      </w:pPr>
    </w:p>
    <w:p w:rsidR="00581A91" w:rsidRPr="00581A91" w:rsidRDefault="00581A91" w:rsidP="00581A91">
      <w:pPr>
        <w:spacing w:after="0" w:line="240" w:lineRule="auto"/>
        <w:rPr>
          <w:rFonts w:ascii="Times New Roman" w:eastAsia="Times New Roman" w:hAnsi="Times New Roman" w:cs="Times New Roman"/>
          <w:b/>
          <w:sz w:val="24"/>
          <w:szCs w:val="24"/>
          <w:lang w:eastAsia="ru-RU"/>
        </w:rPr>
      </w:pPr>
      <w:r w:rsidRPr="00581A91">
        <w:rPr>
          <w:rFonts w:ascii="Times New Roman" w:eastAsia="Times New Roman" w:hAnsi="Times New Roman" w:cs="Times New Roman"/>
          <w:sz w:val="24"/>
          <w:szCs w:val="24"/>
          <w:lang w:eastAsia="ru-RU"/>
        </w:rPr>
        <w:t>по результатам проведения антикоррупционной экспертизы  пр</w:t>
      </w:r>
      <w:r w:rsidR="00DF05E2">
        <w:rPr>
          <w:rFonts w:ascii="Times New Roman" w:eastAsia="Times New Roman" w:hAnsi="Times New Roman" w:cs="Times New Roman"/>
          <w:sz w:val="24"/>
          <w:szCs w:val="24"/>
          <w:lang w:eastAsia="ru-RU"/>
        </w:rPr>
        <w:t>инятого</w:t>
      </w:r>
      <w:r w:rsidRPr="00581A91">
        <w:rPr>
          <w:rFonts w:ascii="Times New Roman" w:eastAsia="Times New Roman" w:hAnsi="Times New Roman" w:cs="Times New Roman"/>
          <w:sz w:val="24"/>
          <w:szCs w:val="24"/>
          <w:lang w:eastAsia="ru-RU"/>
        </w:rPr>
        <w:t xml:space="preserve"> решения Совета Гюрюльдеукского сельского поселения </w:t>
      </w:r>
      <w:r w:rsidR="00577DD3">
        <w:rPr>
          <w:rFonts w:ascii="Times New Roman" w:eastAsia="Times New Roman" w:hAnsi="Times New Roman" w:cs="Times New Roman"/>
          <w:sz w:val="24"/>
          <w:szCs w:val="24"/>
          <w:lang w:eastAsia="ru-RU"/>
        </w:rPr>
        <w:t>от 28.07.2023 №29</w:t>
      </w:r>
      <w:r w:rsidR="00DF05E2">
        <w:rPr>
          <w:rFonts w:ascii="Times New Roman" w:eastAsia="Times New Roman" w:hAnsi="Times New Roman" w:cs="Times New Roman"/>
          <w:sz w:val="24"/>
          <w:szCs w:val="24"/>
          <w:lang w:eastAsia="ru-RU"/>
        </w:rPr>
        <w:t xml:space="preserve"> </w:t>
      </w:r>
      <w:r w:rsidRPr="00581A91">
        <w:rPr>
          <w:rFonts w:ascii="Times New Roman" w:eastAsia="Times New Roman" w:hAnsi="Times New Roman" w:cs="Times New Roman"/>
          <w:sz w:val="24"/>
          <w:szCs w:val="24"/>
          <w:lang w:eastAsia="ru-RU"/>
        </w:rPr>
        <w:t>«</w:t>
      </w:r>
      <w:r w:rsidRPr="00581A91">
        <w:rPr>
          <w:rStyle w:val="a4"/>
          <w:rFonts w:ascii="Times New Roman" w:hAnsi="Times New Roman" w:cs="Times New Roman"/>
          <w:b w:val="0"/>
          <w:color w:val="3C3C3C"/>
          <w:sz w:val="24"/>
          <w:szCs w:val="24"/>
        </w:rPr>
        <w:t>Об утверждении Положения о муниципальном контроле на автомобильном транспорте и в дорожном хозяйстве на территории Гюрюльдеукского сельского поселения Усть-Джегутинского</w:t>
      </w:r>
      <w:r>
        <w:rPr>
          <w:rStyle w:val="a4"/>
          <w:rFonts w:ascii="Times New Roman" w:hAnsi="Times New Roman" w:cs="Times New Roman"/>
          <w:b w:val="0"/>
          <w:color w:val="3C3C3C"/>
          <w:sz w:val="24"/>
          <w:szCs w:val="24"/>
        </w:rPr>
        <w:t xml:space="preserve"> муниципального района</w:t>
      </w:r>
      <w:r w:rsidRPr="00581A91">
        <w:rPr>
          <w:rFonts w:ascii="Times New Roman" w:hAnsi="Times New Roman" w:cs="Times New Roman"/>
          <w:b/>
          <w:sz w:val="24"/>
          <w:szCs w:val="24"/>
        </w:rPr>
        <w:t>»</w:t>
      </w:r>
    </w:p>
    <w:p w:rsidR="00581A91" w:rsidRPr="00581A91" w:rsidRDefault="00581A91" w:rsidP="00581A91">
      <w:pPr>
        <w:spacing w:after="0" w:line="240" w:lineRule="auto"/>
        <w:rPr>
          <w:rFonts w:ascii="Georgia" w:eastAsia="Times New Roman" w:hAnsi="Georgia" w:cs="Times New Roman"/>
          <w:color w:val="333333"/>
          <w:sz w:val="24"/>
          <w:szCs w:val="24"/>
          <w:lang w:eastAsia="ru-RU"/>
        </w:rPr>
      </w:pPr>
    </w:p>
    <w:p w:rsidR="00581A91" w:rsidRPr="00581A91" w:rsidRDefault="00581A91" w:rsidP="00581A91">
      <w:pPr>
        <w:spacing w:after="0" w:line="240" w:lineRule="auto"/>
        <w:rPr>
          <w:rFonts w:ascii="Times New Roman" w:eastAsia="Times New Roman" w:hAnsi="Times New Roman" w:cs="Times New Roman"/>
          <w:b/>
          <w:sz w:val="24"/>
          <w:szCs w:val="24"/>
          <w:lang w:eastAsia="ru-RU"/>
        </w:rPr>
      </w:pPr>
      <w:r w:rsidRPr="00581A91">
        <w:rPr>
          <w:rFonts w:ascii="Times New Roman" w:eastAsia="Times New Roman" w:hAnsi="Times New Roman" w:cs="Times New Roman"/>
          <w:sz w:val="24"/>
          <w:szCs w:val="24"/>
          <w:lang w:eastAsia="ru-RU"/>
        </w:rPr>
        <w:t xml:space="preserve">     Мною, заместителем главы администрации Гюрюльдеукского сельского поселения  проведена  антикор</w:t>
      </w:r>
      <w:r w:rsidR="00DF05E2">
        <w:rPr>
          <w:rFonts w:ascii="Times New Roman" w:eastAsia="Times New Roman" w:hAnsi="Times New Roman" w:cs="Times New Roman"/>
          <w:sz w:val="24"/>
          <w:szCs w:val="24"/>
          <w:lang w:eastAsia="ru-RU"/>
        </w:rPr>
        <w:t>рупционнная  экспертиза  принятого</w:t>
      </w:r>
      <w:r w:rsidRPr="00581A91">
        <w:rPr>
          <w:rFonts w:ascii="Times New Roman" w:eastAsia="Times New Roman" w:hAnsi="Times New Roman" w:cs="Times New Roman"/>
          <w:sz w:val="24"/>
          <w:szCs w:val="24"/>
          <w:lang w:eastAsia="ru-RU"/>
        </w:rPr>
        <w:t xml:space="preserve">  решения Совета Гюрюльдеукского сельского поселения </w:t>
      </w:r>
      <w:r w:rsidR="00DF05E2">
        <w:rPr>
          <w:rFonts w:ascii="Times New Roman" w:eastAsia="Times New Roman" w:hAnsi="Times New Roman" w:cs="Times New Roman"/>
          <w:sz w:val="24"/>
          <w:szCs w:val="24"/>
          <w:lang w:eastAsia="ru-RU"/>
        </w:rPr>
        <w:t>от 28.07.2023 №</w:t>
      </w:r>
      <w:r w:rsidR="003F501E">
        <w:rPr>
          <w:rFonts w:ascii="Times New Roman" w:eastAsia="Times New Roman" w:hAnsi="Times New Roman" w:cs="Times New Roman"/>
          <w:sz w:val="24"/>
          <w:szCs w:val="24"/>
          <w:lang w:eastAsia="ru-RU"/>
        </w:rPr>
        <w:t>2</w:t>
      </w:r>
      <w:r w:rsidR="00577DD3">
        <w:rPr>
          <w:rFonts w:ascii="Times New Roman" w:eastAsia="Times New Roman" w:hAnsi="Times New Roman" w:cs="Times New Roman"/>
          <w:sz w:val="24"/>
          <w:szCs w:val="24"/>
          <w:lang w:eastAsia="ru-RU"/>
        </w:rPr>
        <w:t>9</w:t>
      </w:r>
      <w:r w:rsidR="003F501E">
        <w:rPr>
          <w:rFonts w:ascii="Times New Roman" w:eastAsia="Times New Roman" w:hAnsi="Times New Roman" w:cs="Times New Roman"/>
          <w:sz w:val="24"/>
          <w:szCs w:val="24"/>
          <w:lang w:eastAsia="ru-RU"/>
        </w:rPr>
        <w:t xml:space="preserve"> </w:t>
      </w:r>
      <w:r w:rsidRPr="00581A91">
        <w:rPr>
          <w:rFonts w:ascii="Times New Roman" w:eastAsia="Times New Roman" w:hAnsi="Times New Roman" w:cs="Times New Roman"/>
          <w:b/>
          <w:sz w:val="24"/>
          <w:szCs w:val="24"/>
          <w:lang w:eastAsia="ru-RU"/>
        </w:rPr>
        <w:t>«</w:t>
      </w:r>
      <w:r w:rsidRPr="00581A91">
        <w:rPr>
          <w:rStyle w:val="a4"/>
          <w:rFonts w:ascii="Times New Roman" w:hAnsi="Times New Roman" w:cs="Times New Roman"/>
          <w:b w:val="0"/>
          <w:color w:val="3C3C3C"/>
          <w:sz w:val="24"/>
          <w:szCs w:val="24"/>
        </w:rPr>
        <w:t>Об утверждении Положения о муниципальном контроле на автомобильном транспорте и в дорожном хозяйстве на территории Гюрюльдеукского сельского поселения Усть-Джегутинского муниципального района</w:t>
      </w:r>
      <w:r w:rsidRPr="00581A91">
        <w:rPr>
          <w:rFonts w:ascii="Times New Roman" w:hAnsi="Times New Roman" w:cs="Times New Roman"/>
          <w:b/>
          <w:sz w:val="24"/>
          <w:szCs w:val="24"/>
        </w:rPr>
        <w:t>»</w:t>
      </w:r>
    </w:p>
    <w:p w:rsidR="00581A91" w:rsidRPr="00581A91" w:rsidRDefault="00581A91" w:rsidP="00581A91">
      <w:pPr>
        <w:spacing w:after="0" w:line="240" w:lineRule="auto"/>
        <w:rPr>
          <w:rFonts w:ascii="Times New Roman" w:eastAsia="Times New Roman" w:hAnsi="Times New Roman" w:cs="Times New Roman"/>
          <w:color w:val="000000"/>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r w:rsidRPr="00581A91">
        <w:rPr>
          <w:rFonts w:ascii="Times New Roman" w:eastAsia="Times New Roman" w:hAnsi="Times New Roman" w:cs="Times New Roman"/>
          <w:sz w:val="24"/>
          <w:szCs w:val="24"/>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p w:rsidR="00581A91" w:rsidRPr="00581A91" w:rsidRDefault="00581A91" w:rsidP="00581A91">
      <w:pPr>
        <w:tabs>
          <w:tab w:val="left" w:pos="2670"/>
        </w:tabs>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r w:rsidRPr="00581A91">
        <w:rPr>
          <w:rFonts w:ascii="Times New Roman" w:eastAsia="Times New Roman" w:hAnsi="Times New Roman" w:cs="Times New Roman"/>
          <w:sz w:val="24"/>
          <w:szCs w:val="24"/>
          <w:lang w:eastAsia="ru-RU"/>
        </w:rPr>
        <w:t>Зам. главы администрации Гюрюльдеукского</w:t>
      </w:r>
    </w:p>
    <w:p w:rsidR="00581A91" w:rsidRPr="00581A91" w:rsidRDefault="00581A91" w:rsidP="00581A91">
      <w:pPr>
        <w:spacing w:after="0" w:line="240" w:lineRule="auto"/>
        <w:rPr>
          <w:rFonts w:ascii="Times New Roman" w:eastAsia="Times New Roman" w:hAnsi="Times New Roman" w:cs="Times New Roman"/>
          <w:sz w:val="24"/>
          <w:szCs w:val="24"/>
          <w:lang w:eastAsia="ru-RU"/>
        </w:rPr>
      </w:pPr>
      <w:r w:rsidRPr="00581A91">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Pr="00581A91">
        <w:rPr>
          <w:rFonts w:ascii="Times New Roman" w:eastAsia="Times New Roman" w:hAnsi="Times New Roman" w:cs="Times New Roman"/>
          <w:sz w:val="24"/>
          <w:szCs w:val="24"/>
          <w:lang w:eastAsia="ru-RU"/>
        </w:rPr>
        <w:t xml:space="preserve">  М.А.Гербекова</w:t>
      </w: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4"/>
          <w:szCs w:val="24"/>
          <w:lang w:eastAsia="ru-RU"/>
        </w:rPr>
      </w:pPr>
    </w:p>
    <w:p w:rsidR="00581A91" w:rsidRPr="00581A91" w:rsidRDefault="00581A91" w:rsidP="00581A91">
      <w:pPr>
        <w:spacing w:after="0" w:line="240" w:lineRule="auto"/>
        <w:rPr>
          <w:rFonts w:ascii="Times New Roman" w:eastAsia="Times New Roman" w:hAnsi="Times New Roman" w:cs="Times New Roman"/>
          <w:sz w:val="28"/>
          <w:szCs w:val="28"/>
          <w:lang w:eastAsia="ru-RU"/>
        </w:rPr>
      </w:pPr>
    </w:p>
    <w:p w:rsidR="00581A91" w:rsidRPr="00581A91" w:rsidRDefault="00581A91" w:rsidP="00581A91">
      <w:pPr>
        <w:spacing w:after="0" w:line="240" w:lineRule="auto"/>
        <w:rPr>
          <w:rFonts w:ascii="Times New Roman" w:eastAsia="Times New Roman" w:hAnsi="Times New Roman" w:cs="Times New Roman"/>
          <w:sz w:val="28"/>
          <w:szCs w:val="28"/>
          <w:lang w:eastAsia="ru-RU"/>
        </w:rPr>
      </w:pPr>
    </w:p>
    <w:p w:rsidR="00581A91" w:rsidRPr="00581A91" w:rsidRDefault="00577DD3" w:rsidP="00581A91">
      <w:pPr>
        <w:spacing w:after="200" w:line="276" w:lineRule="auto"/>
        <w:rPr>
          <w:rFonts w:eastAsiaTheme="minorEastAsia"/>
          <w:lang w:eastAsia="ru-RU"/>
        </w:rPr>
      </w:pPr>
      <w:r>
        <w:rPr>
          <w:rFonts w:ascii="Times New Roman" w:eastAsia="Times New Roman" w:hAnsi="Times New Roman" w:cs="Times New Roman"/>
          <w:sz w:val="28"/>
          <w:szCs w:val="28"/>
          <w:lang w:eastAsia="ru-RU"/>
        </w:rPr>
        <w:t>2</w:t>
      </w:r>
      <w:r w:rsidR="00E52A73">
        <w:rPr>
          <w:rFonts w:ascii="Times New Roman" w:eastAsia="Times New Roman" w:hAnsi="Times New Roman" w:cs="Times New Roman"/>
          <w:sz w:val="28"/>
          <w:szCs w:val="28"/>
          <w:lang w:eastAsia="ru-RU"/>
        </w:rPr>
        <w:t>8</w:t>
      </w:r>
      <w:r w:rsidR="00581A91" w:rsidRPr="00581A91">
        <w:rPr>
          <w:rFonts w:ascii="Times New Roman" w:eastAsia="Times New Roman" w:hAnsi="Times New Roman" w:cs="Times New Roman"/>
          <w:sz w:val="28"/>
          <w:szCs w:val="28"/>
          <w:lang w:eastAsia="ru-RU"/>
        </w:rPr>
        <w:t>.0</w:t>
      </w:r>
      <w:r w:rsidR="00581A91">
        <w:rPr>
          <w:rFonts w:ascii="Times New Roman" w:eastAsia="Times New Roman" w:hAnsi="Times New Roman" w:cs="Times New Roman"/>
          <w:sz w:val="28"/>
          <w:szCs w:val="28"/>
          <w:lang w:eastAsia="ru-RU"/>
        </w:rPr>
        <w:t>7</w:t>
      </w:r>
      <w:r w:rsidR="00581A91" w:rsidRPr="00581A91">
        <w:rPr>
          <w:rFonts w:ascii="Times New Roman" w:eastAsia="Times New Roman" w:hAnsi="Times New Roman" w:cs="Times New Roman"/>
          <w:sz w:val="28"/>
          <w:szCs w:val="28"/>
          <w:lang w:eastAsia="ru-RU"/>
        </w:rPr>
        <w:t>.202</w:t>
      </w:r>
      <w:r w:rsidR="00581A91">
        <w:rPr>
          <w:rFonts w:ascii="Times New Roman" w:eastAsia="Times New Roman" w:hAnsi="Times New Roman" w:cs="Times New Roman"/>
          <w:sz w:val="28"/>
          <w:szCs w:val="28"/>
          <w:lang w:eastAsia="ru-RU"/>
        </w:rPr>
        <w:t>3</w:t>
      </w:r>
      <w:r w:rsidR="00581A91" w:rsidRPr="00581A91">
        <w:rPr>
          <w:rFonts w:ascii="Times New Roman" w:eastAsia="Times New Roman" w:hAnsi="Times New Roman" w:cs="Times New Roman"/>
          <w:sz w:val="28"/>
          <w:szCs w:val="28"/>
          <w:lang w:eastAsia="ru-RU"/>
        </w:rPr>
        <w:t xml:space="preserve"> г</w:t>
      </w:r>
    </w:p>
    <w:p w:rsidR="00581A91" w:rsidRPr="00581A91" w:rsidRDefault="00581A91" w:rsidP="00581A91"/>
    <w:p w:rsidR="00581A91" w:rsidRPr="00F674B8" w:rsidRDefault="00581A91" w:rsidP="00F674B8">
      <w:pPr>
        <w:spacing w:before="195" w:after="0" w:line="240" w:lineRule="atLeast"/>
        <w:ind w:firstLine="709"/>
        <w:jc w:val="both"/>
        <w:rPr>
          <w:rFonts w:ascii="Times New Roman" w:eastAsia="Times New Roman" w:hAnsi="Times New Roman" w:cs="Times New Roman"/>
          <w:color w:val="303F50"/>
          <w:sz w:val="24"/>
          <w:szCs w:val="24"/>
          <w:lang w:eastAsia="ru-RU"/>
        </w:rPr>
      </w:pPr>
    </w:p>
    <w:sectPr w:rsidR="00581A91" w:rsidRPr="00F674B8" w:rsidSect="00B310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0E" w:rsidRDefault="00C7700E" w:rsidP="00B310ED">
      <w:pPr>
        <w:spacing w:after="0" w:line="240" w:lineRule="auto"/>
      </w:pPr>
      <w:r>
        <w:separator/>
      </w:r>
    </w:p>
  </w:endnote>
  <w:endnote w:type="continuationSeparator" w:id="0">
    <w:p w:rsidR="00C7700E" w:rsidRDefault="00C7700E" w:rsidP="00B3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0E" w:rsidRDefault="00C7700E" w:rsidP="00B310ED">
      <w:pPr>
        <w:spacing w:after="0" w:line="240" w:lineRule="auto"/>
      </w:pPr>
      <w:r>
        <w:separator/>
      </w:r>
    </w:p>
  </w:footnote>
  <w:footnote w:type="continuationSeparator" w:id="0">
    <w:p w:rsidR="00C7700E" w:rsidRDefault="00C7700E" w:rsidP="00B3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C30"/>
    <w:multiLevelType w:val="hybridMultilevel"/>
    <w:tmpl w:val="FF4A4A06"/>
    <w:lvl w:ilvl="0" w:tplc="185258FA">
      <w:start w:val="1"/>
      <w:numFmt w:val="decimal"/>
      <w:lvlText w:val="%1."/>
      <w:lvlJc w:val="left"/>
      <w:pPr>
        <w:ind w:left="1080" w:hanging="360"/>
      </w:pPr>
      <w:rPr>
        <w:rFonts w:hint="default"/>
        <w:b w:val="0"/>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C171E22"/>
    <w:multiLevelType w:val="multilevel"/>
    <w:tmpl w:val="5BB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7A"/>
    <w:rsid w:val="00076577"/>
    <w:rsid w:val="000A4ECE"/>
    <w:rsid w:val="00230B7A"/>
    <w:rsid w:val="002F0D09"/>
    <w:rsid w:val="00306BF5"/>
    <w:rsid w:val="003237AB"/>
    <w:rsid w:val="0032533B"/>
    <w:rsid w:val="003D713F"/>
    <w:rsid w:val="003F501E"/>
    <w:rsid w:val="00551D05"/>
    <w:rsid w:val="00560D7E"/>
    <w:rsid w:val="00571E80"/>
    <w:rsid w:val="00577DD3"/>
    <w:rsid w:val="00581A91"/>
    <w:rsid w:val="00583779"/>
    <w:rsid w:val="005C6697"/>
    <w:rsid w:val="006D6CAE"/>
    <w:rsid w:val="00767C10"/>
    <w:rsid w:val="007D68BC"/>
    <w:rsid w:val="007F7DF5"/>
    <w:rsid w:val="008218BB"/>
    <w:rsid w:val="00823C41"/>
    <w:rsid w:val="0084793F"/>
    <w:rsid w:val="0088626E"/>
    <w:rsid w:val="008D4B8F"/>
    <w:rsid w:val="00987332"/>
    <w:rsid w:val="00AB3943"/>
    <w:rsid w:val="00B11F70"/>
    <w:rsid w:val="00B310ED"/>
    <w:rsid w:val="00B7164F"/>
    <w:rsid w:val="00C7700E"/>
    <w:rsid w:val="00C97ABF"/>
    <w:rsid w:val="00D202D0"/>
    <w:rsid w:val="00DF05E2"/>
    <w:rsid w:val="00E12FAC"/>
    <w:rsid w:val="00E52A73"/>
    <w:rsid w:val="00EA2F31"/>
    <w:rsid w:val="00F30177"/>
    <w:rsid w:val="00F6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ECE8"/>
  <w15:chartTrackingRefBased/>
  <w15:docId w15:val="{B7559C31-A717-4D25-A78B-00F0BA77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4B8"/>
    <w:rPr>
      <w:b/>
      <w:bCs/>
    </w:rPr>
  </w:style>
  <w:style w:type="paragraph" w:styleId="a5">
    <w:name w:val="No Spacing"/>
    <w:uiPriority w:val="1"/>
    <w:qFormat/>
    <w:rsid w:val="005C6697"/>
    <w:pPr>
      <w:spacing w:after="0" w:line="240" w:lineRule="auto"/>
    </w:pPr>
  </w:style>
  <w:style w:type="paragraph" w:styleId="a6">
    <w:name w:val="header"/>
    <w:basedOn w:val="a"/>
    <w:link w:val="a7"/>
    <w:uiPriority w:val="99"/>
    <w:unhideWhenUsed/>
    <w:rsid w:val="00B310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0ED"/>
  </w:style>
  <w:style w:type="paragraph" w:styleId="a8">
    <w:name w:val="footer"/>
    <w:basedOn w:val="a"/>
    <w:link w:val="a9"/>
    <w:uiPriority w:val="99"/>
    <w:unhideWhenUsed/>
    <w:rsid w:val="00B310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0ED"/>
  </w:style>
  <w:style w:type="paragraph" w:styleId="aa">
    <w:name w:val="Balloon Text"/>
    <w:basedOn w:val="a"/>
    <w:link w:val="ab"/>
    <w:uiPriority w:val="99"/>
    <w:semiHidden/>
    <w:unhideWhenUsed/>
    <w:rsid w:val="00DF05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05E2"/>
    <w:rPr>
      <w:rFonts w:ascii="Segoe UI" w:hAnsi="Segoe UI" w:cs="Segoe UI"/>
      <w:sz w:val="18"/>
      <w:szCs w:val="18"/>
    </w:rPr>
  </w:style>
  <w:style w:type="paragraph" w:customStyle="1" w:styleId="ConsPlusNormal">
    <w:name w:val="ConsPlusNormal"/>
    <w:link w:val="ConsPlusNormal1"/>
    <w:rsid w:val="00767C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67C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1377">
      <w:bodyDiv w:val="1"/>
      <w:marLeft w:val="0"/>
      <w:marRight w:val="0"/>
      <w:marTop w:val="0"/>
      <w:marBottom w:val="0"/>
      <w:divBdr>
        <w:top w:val="none" w:sz="0" w:space="0" w:color="auto"/>
        <w:left w:val="none" w:sz="0" w:space="0" w:color="auto"/>
        <w:bottom w:val="none" w:sz="0" w:space="0" w:color="auto"/>
        <w:right w:val="none" w:sz="0" w:space="0" w:color="auto"/>
      </w:divBdr>
    </w:div>
    <w:div w:id="1094204944">
      <w:bodyDiv w:val="1"/>
      <w:marLeft w:val="0"/>
      <w:marRight w:val="0"/>
      <w:marTop w:val="0"/>
      <w:marBottom w:val="0"/>
      <w:divBdr>
        <w:top w:val="none" w:sz="0" w:space="0" w:color="auto"/>
        <w:left w:val="none" w:sz="0" w:space="0" w:color="auto"/>
        <w:bottom w:val="none" w:sz="0" w:space="0" w:color="auto"/>
        <w:right w:val="none" w:sz="0" w:space="0" w:color="auto"/>
      </w:divBdr>
    </w:div>
    <w:div w:id="14614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23</cp:revision>
  <cp:lastPrinted>2023-07-28T09:18:00Z</cp:lastPrinted>
  <dcterms:created xsi:type="dcterms:W3CDTF">2023-07-06T13:36:00Z</dcterms:created>
  <dcterms:modified xsi:type="dcterms:W3CDTF">2023-07-28T09:19:00Z</dcterms:modified>
</cp:coreProperties>
</file>