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CE" w:rsidRPr="003E17B2" w:rsidRDefault="00BE53CE" w:rsidP="00BE53CE">
      <w:pPr>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3E17B2">
        <w:rPr>
          <w:rFonts w:ascii="Times New Roman" w:eastAsia="Times New Roman" w:hAnsi="Times New Roman"/>
          <w:b/>
          <w:color w:val="000000"/>
          <w:sz w:val="28"/>
          <w:szCs w:val="28"/>
          <w:lang w:eastAsia="ru-RU"/>
        </w:rPr>
        <w:t xml:space="preserve">                                                                                                     </w:t>
      </w:r>
      <w:r w:rsidR="0009511C">
        <w:rPr>
          <w:rFonts w:ascii="Times New Roman" w:eastAsia="Times New Roman" w:hAnsi="Times New Roman"/>
          <w:b/>
          <w:color w:val="000000"/>
          <w:sz w:val="28"/>
          <w:szCs w:val="28"/>
          <w:lang w:eastAsia="ru-RU"/>
        </w:rPr>
        <w:t xml:space="preserve"> </w:t>
      </w:r>
      <w:r w:rsidRPr="003E17B2">
        <w:rPr>
          <w:rFonts w:ascii="Times New Roman" w:eastAsia="Times New Roman" w:hAnsi="Times New Roman"/>
          <w:b/>
          <w:color w:val="000000"/>
          <w:sz w:val="28"/>
          <w:szCs w:val="28"/>
          <w:lang w:eastAsia="ru-RU"/>
        </w:rPr>
        <w:t xml:space="preserve">                                                                                                    </w:t>
      </w:r>
    </w:p>
    <w:p w:rsidR="00BE53CE" w:rsidRPr="003E17B2" w:rsidRDefault="00BE53CE" w:rsidP="00BE53CE">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3E17B2">
        <w:rPr>
          <w:rFonts w:ascii="Times New Roman" w:eastAsia="Times New Roman" w:hAnsi="Times New Roman"/>
          <w:b/>
          <w:color w:val="000000"/>
          <w:sz w:val="28"/>
          <w:szCs w:val="28"/>
          <w:lang w:eastAsia="ru-RU"/>
        </w:rPr>
        <w:t>РОССИЙСКАЯ ФЕДЕРАЦИЯ</w:t>
      </w:r>
    </w:p>
    <w:p w:rsidR="00BE53CE" w:rsidRPr="003E17B2" w:rsidRDefault="00BE53CE" w:rsidP="00BE53CE">
      <w:pPr>
        <w:spacing w:after="0" w:line="240" w:lineRule="auto"/>
        <w:jc w:val="center"/>
        <w:rPr>
          <w:rFonts w:ascii="Times New Roman" w:eastAsia="Times New Roman" w:hAnsi="Times New Roman"/>
          <w:b/>
          <w:color w:val="000000"/>
          <w:sz w:val="28"/>
          <w:szCs w:val="28"/>
          <w:lang w:eastAsia="ru-RU"/>
        </w:rPr>
      </w:pPr>
      <w:r w:rsidRPr="003E17B2">
        <w:rPr>
          <w:rFonts w:ascii="Times New Roman" w:eastAsia="Times New Roman" w:hAnsi="Times New Roman"/>
          <w:b/>
          <w:color w:val="000000"/>
          <w:sz w:val="28"/>
          <w:szCs w:val="28"/>
          <w:lang w:eastAsia="ru-RU"/>
        </w:rPr>
        <w:t>КАРАЧАЕВО-ЧЕРКЕССКАЯ РЕСПУБЛИКА</w:t>
      </w:r>
    </w:p>
    <w:p w:rsidR="00BE53CE" w:rsidRPr="003E17B2" w:rsidRDefault="00BE53CE" w:rsidP="00BE53CE">
      <w:pPr>
        <w:spacing w:after="0" w:line="240" w:lineRule="auto"/>
        <w:jc w:val="center"/>
        <w:rPr>
          <w:rFonts w:ascii="Times New Roman" w:eastAsia="Times New Roman" w:hAnsi="Times New Roman"/>
          <w:b/>
          <w:color w:val="000000"/>
          <w:sz w:val="28"/>
          <w:szCs w:val="28"/>
          <w:lang w:eastAsia="ru-RU"/>
        </w:rPr>
      </w:pPr>
      <w:r w:rsidRPr="003E17B2">
        <w:rPr>
          <w:rFonts w:ascii="Times New Roman" w:eastAsia="Times New Roman" w:hAnsi="Times New Roman"/>
          <w:b/>
          <w:color w:val="000000"/>
          <w:sz w:val="28"/>
          <w:szCs w:val="28"/>
          <w:lang w:eastAsia="ru-RU"/>
        </w:rPr>
        <w:t>УСТЬ-ДЖЕГУТИНСКИЙ МУНИЦИПАЛЬНЫЙ РАЙОН</w:t>
      </w:r>
    </w:p>
    <w:p w:rsidR="00BE53CE" w:rsidRPr="003E17B2" w:rsidRDefault="00BE53CE" w:rsidP="00BE53CE">
      <w:pPr>
        <w:tabs>
          <w:tab w:val="left" w:pos="5925"/>
        </w:tabs>
        <w:spacing w:after="0" w:line="240" w:lineRule="auto"/>
        <w:jc w:val="center"/>
        <w:rPr>
          <w:rFonts w:ascii="Times New Roman" w:eastAsia="Times New Roman" w:hAnsi="Times New Roman"/>
          <w:b/>
          <w:color w:val="000000"/>
          <w:sz w:val="28"/>
          <w:szCs w:val="28"/>
          <w:lang w:eastAsia="ru-RU"/>
        </w:rPr>
      </w:pPr>
      <w:proofErr w:type="gramStart"/>
      <w:r>
        <w:rPr>
          <w:rFonts w:ascii="Times New Roman" w:eastAsia="Times New Roman" w:hAnsi="Times New Roman"/>
          <w:b/>
          <w:color w:val="000000"/>
          <w:sz w:val="28"/>
          <w:szCs w:val="28"/>
          <w:lang w:eastAsia="ru-RU"/>
        </w:rPr>
        <w:t>СОВЕТ  ГЮРЮЛЬДЕУКСКОГО</w:t>
      </w:r>
      <w:proofErr w:type="gramEnd"/>
      <w:r>
        <w:rPr>
          <w:rFonts w:ascii="Times New Roman" w:eastAsia="Times New Roman" w:hAnsi="Times New Roman"/>
          <w:b/>
          <w:color w:val="000000"/>
          <w:sz w:val="28"/>
          <w:szCs w:val="28"/>
          <w:lang w:eastAsia="ru-RU"/>
        </w:rPr>
        <w:t xml:space="preserve">  СЕЛЬСКОГО  ПОСЕЛЕНИЯ</w:t>
      </w:r>
    </w:p>
    <w:p w:rsidR="00BE53CE" w:rsidRPr="003E17B2" w:rsidRDefault="00BE53CE" w:rsidP="00BE53CE">
      <w:pPr>
        <w:tabs>
          <w:tab w:val="center" w:pos="4677"/>
          <w:tab w:val="left" w:pos="7545"/>
        </w:tabs>
        <w:spacing w:after="0" w:line="240" w:lineRule="auto"/>
        <w:jc w:val="both"/>
        <w:rPr>
          <w:rFonts w:ascii="Times New Roman" w:eastAsia="Times New Roman" w:hAnsi="Times New Roman"/>
          <w:b/>
          <w:color w:val="000000"/>
          <w:sz w:val="32"/>
          <w:szCs w:val="32"/>
          <w:lang w:eastAsia="ru-RU"/>
        </w:rPr>
      </w:pPr>
      <w:r w:rsidRPr="003E17B2">
        <w:rPr>
          <w:rFonts w:ascii="Times New Roman" w:eastAsia="Times New Roman" w:hAnsi="Times New Roman"/>
          <w:b/>
          <w:color w:val="000000"/>
          <w:sz w:val="28"/>
          <w:szCs w:val="28"/>
          <w:lang w:eastAsia="ru-RU"/>
        </w:rPr>
        <w:tab/>
        <w:t>РЕШЕНИЕ</w:t>
      </w:r>
      <w:r w:rsidRPr="003E17B2">
        <w:rPr>
          <w:rFonts w:ascii="Times New Roman" w:eastAsia="Times New Roman" w:hAnsi="Times New Roman"/>
          <w:b/>
          <w:color w:val="000000"/>
          <w:sz w:val="32"/>
          <w:szCs w:val="32"/>
          <w:lang w:eastAsia="ru-RU"/>
        </w:rPr>
        <w:tab/>
      </w:r>
    </w:p>
    <w:p w:rsidR="00BE53CE" w:rsidRPr="003E17B2" w:rsidRDefault="00BE53CE" w:rsidP="00BE53CE">
      <w:pPr>
        <w:spacing w:after="0" w:line="240" w:lineRule="auto"/>
        <w:jc w:val="both"/>
        <w:rPr>
          <w:rFonts w:ascii="Times New Roman" w:eastAsia="Times New Roman" w:hAnsi="Times New Roman"/>
          <w:b/>
          <w:color w:val="000000"/>
          <w:sz w:val="32"/>
          <w:szCs w:val="32"/>
          <w:lang w:eastAsia="ru-RU"/>
        </w:rPr>
      </w:pPr>
    </w:p>
    <w:p w:rsidR="00BE53CE" w:rsidRPr="003201C4" w:rsidRDefault="00BE53CE" w:rsidP="00BE53CE">
      <w:pPr>
        <w:spacing w:after="0" w:line="240" w:lineRule="auto"/>
        <w:jc w:val="both"/>
        <w:rPr>
          <w:rFonts w:ascii="Times New Roman" w:eastAsia="Times New Roman" w:hAnsi="Times New Roman"/>
          <w:color w:val="000000"/>
          <w:sz w:val="24"/>
          <w:szCs w:val="24"/>
          <w:lang w:eastAsia="ru-RU"/>
        </w:rPr>
      </w:pPr>
      <w:r w:rsidRPr="003201C4">
        <w:rPr>
          <w:rFonts w:ascii="Times New Roman" w:eastAsia="Times New Roman" w:hAnsi="Times New Roman"/>
          <w:color w:val="000000"/>
          <w:sz w:val="24"/>
          <w:szCs w:val="24"/>
          <w:lang w:eastAsia="ru-RU"/>
        </w:rPr>
        <w:t xml:space="preserve">  </w:t>
      </w:r>
      <w:r w:rsidR="0009511C">
        <w:rPr>
          <w:rFonts w:ascii="Times New Roman" w:eastAsia="Times New Roman" w:hAnsi="Times New Roman"/>
          <w:color w:val="000000"/>
          <w:sz w:val="24"/>
          <w:szCs w:val="24"/>
          <w:lang w:eastAsia="ru-RU"/>
        </w:rPr>
        <w:t>«__</w:t>
      </w:r>
      <w:r w:rsidR="0009511C">
        <w:rPr>
          <w:rFonts w:ascii="Times New Roman" w:eastAsia="Times New Roman" w:hAnsi="Times New Roman"/>
          <w:color w:val="000000"/>
          <w:sz w:val="24"/>
          <w:szCs w:val="24"/>
          <w:u w:val="single"/>
          <w:lang w:eastAsia="ru-RU"/>
        </w:rPr>
        <w:t>30</w:t>
      </w:r>
      <w:r w:rsidR="0009511C">
        <w:rPr>
          <w:rFonts w:ascii="Times New Roman" w:eastAsia="Times New Roman" w:hAnsi="Times New Roman"/>
          <w:color w:val="000000"/>
          <w:sz w:val="24"/>
          <w:szCs w:val="24"/>
          <w:lang w:eastAsia="ru-RU"/>
        </w:rPr>
        <w:t>_</w:t>
      </w:r>
      <w:proofErr w:type="gramStart"/>
      <w:r w:rsidR="0009511C">
        <w:rPr>
          <w:rFonts w:ascii="Times New Roman" w:eastAsia="Times New Roman" w:hAnsi="Times New Roman"/>
          <w:color w:val="000000"/>
          <w:sz w:val="24"/>
          <w:szCs w:val="24"/>
          <w:lang w:eastAsia="ru-RU"/>
        </w:rPr>
        <w:t>_»_</w:t>
      </w:r>
      <w:proofErr w:type="gramEnd"/>
      <w:r w:rsidR="0009511C">
        <w:rPr>
          <w:rFonts w:ascii="Times New Roman" w:eastAsia="Times New Roman" w:hAnsi="Times New Roman"/>
          <w:color w:val="000000"/>
          <w:sz w:val="24"/>
          <w:szCs w:val="24"/>
          <w:lang w:eastAsia="ru-RU"/>
        </w:rPr>
        <w:t>_</w:t>
      </w:r>
      <w:r w:rsidR="0009511C">
        <w:rPr>
          <w:rFonts w:ascii="Times New Roman" w:eastAsia="Times New Roman" w:hAnsi="Times New Roman"/>
          <w:color w:val="000000"/>
          <w:sz w:val="24"/>
          <w:szCs w:val="24"/>
          <w:u w:val="single"/>
          <w:lang w:eastAsia="ru-RU"/>
        </w:rPr>
        <w:t>12</w:t>
      </w:r>
      <w:r w:rsidR="0009511C">
        <w:rPr>
          <w:rFonts w:ascii="Times New Roman" w:eastAsia="Times New Roman" w:hAnsi="Times New Roman"/>
          <w:color w:val="000000"/>
          <w:sz w:val="24"/>
          <w:szCs w:val="24"/>
          <w:lang w:eastAsia="ru-RU"/>
        </w:rPr>
        <w:t>___</w:t>
      </w:r>
      <w:r w:rsidRPr="003201C4">
        <w:rPr>
          <w:rFonts w:ascii="Times New Roman" w:eastAsia="Times New Roman" w:hAnsi="Times New Roman"/>
          <w:color w:val="000000"/>
          <w:sz w:val="24"/>
          <w:szCs w:val="24"/>
          <w:lang w:eastAsia="ru-RU"/>
        </w:rPr>
        <w:t>2020</w:t>
      </w:r>
      <w:r w:rsidR="0009511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а. Гюрюльдеук</w:t>
      </w:r>
      <w:r w:rsidRPr="003201C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201C4">
        <w:rPr>
          <w:rFonts w:ascii="Times New Roman" w:eastAsia="Times New Roman" w:hAnsi="Times New Roman"/>
          <w:color w:val="000000"/>
          <w:sz w:val="24"/>
          <w:szCs w:val="24"/>
          <w:lang w:eastAsia="ru-RU"/>
        </w:rPr>
        <w:t xml:space="preserve">№ </w:t>
      </w:r>
      <w:r w:rsidR="0009511C">
        <w:rPr>
          <w:rFonts w:ascii="Times New Roman" w:eastAsia="Times New Roman" w:hAnsi="Times New Roman"/>
          <w:color w:val="000000"/>
          <w:sz w:val="24"/>
          <w:szCs w:val="24"/>
          <w:lang w:eastAsia="ru-RU"/>
        </w:rPr>
        <w:t>_</w:t>
      </w:r>
      <w:r w:rsidR="0009511C">
        <w:rPr>
          <w:rFonts w:ascii="Times New Roman" w:eastAsia="Times New Roman" w:hAnsi="Times New Roman"/>
          <w:color w:val="000000"/>
          <w:sz w:val="24"/>
          <w:szCs w:val="24"/>
          <w:u w:val="single"/>
          <w:lang w:eastAsia="ru-RU"/>
        </w:rPr>
        <w:t>84</w:t>
      </w:r>
      <w:r w:rsidR="0009511C">
        <w:rPr>
          <w:rFonts w:ascii="Times New Roman" w:eastAsia="Times New Roman" w:hAnsi="Times New Roman"/>
          <w:color w:val="000000"/>
          <w:sz w:val="24"/>
          <w:szCs w:val="24"/>
          <w:lang w:eastAsia="ru-RU"/>
        </w:rPr>
        <w:t>__</w:t>
      </w:r>
    </w:p>
    <w:p w:rsidR="00BE53CE" w:rsidRPr="009D72CB" w:rsidRDefault="00BE53CE" w:rsidP="009D72CB">
      <w:pPr>
        <w:spacing w:after="0" w:line="240" w:lineRule="auto"/>
        <w:jc w:val="both"/>
        <w:rPr>
          <w:rFonts w:ascii="Times New Roman" w:eastAsia="Times New Roman" w:hAnsi="Times New Roman"/>
          <w:color w:val="000000"/>
          <w:sz w:val="28"/>
          <w:szCs w:val="28"/>
          <w:lang w:eastAsia="ru-RU"/>
        </w:rPr>
      </w:pPr>
    </w:p>
    <w:p w:rsidR="00BE53CE" w:rsidRPr="00C22FB3" w:rsidRDefault="00BE53CE" w:rsidP="00BE53CE">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b/>
          <w:color w:val="000000"/>
          <w:sz w:val="28"/>
          <w:szCs w:val="28"/>
          <w:lang w:eastAsia="ru-RU"/>
        </w:rPr>
      </w:pPr>
      <w:r>
        <w:rPr>
          <w:rFonts w:ascii="Times New Roman" w:eastAsia="Times New Roman" w:hAnsi="Times New Roman"/>
          <w:b/>
          <w:color w:val="000000"/>
          <w:spacing w:val="2"/>
          <w:sz w:val="28"/>
          <w:szCs w:val="28"/>
          <w:lang w:eastAsia="ru-RU"/>
        </w:rPr>
        <w:t xml:space="preserve">О </w:t>
      </w:r>
      <w:r w:rsidRPr="00C22FB3">
        <w:rPr>
          <w:rFonts w:ascii="Times New Roman" w:eastAsia="Times New Roman" w:hAnsi="Times New Roman"/>
          <w:b/>
          <w:color w:val="000000"/>
          <w:spacing w:val="2"/>
          <w:sz w:val="28"/>
          <w:szCs w:val="28"/>
          <w:lang w:eastAsia="ru-RU"/>
        </w:rPr>
        <w:t xml:space="preserve">размерах оплаты труда </w:t>
      </w:r>
      <w:r w:rsidRPr="00C22FB3">
        <w:rPr>
          <w:rFonts w:ascii="Times New Roman" w:eastAsia="Times New Roman" w:hAnsi="Times New Roman"/>
          <w:b/>
          <w:color w:val="000000"/>
          <w:sz w:val="28"/>
          <w:szCs w:val="28"/>
          <w:lang w:eastAsia="ru-RU"/>
        </w:rPr>
        <w:t xml:space="preserve">лиц, замещающих муниципальные должности и должности муниципальной службы в </w:t>
      </w:r>
      <w:proofErr w:type="gramStart"/>
      <w:r>
        <w:rPr>
          <w:rFonts w:ascii="Times New Roman" w:eastAsia="Times New Roman" w:hAnsi="Times New Roman"/>
          <w:b/>
          <w:color w:val="000000"/>
          <w:sz w:val="28"/>
          <w:szCs w:val="28"/>
          <w:lang w:eastAsia="ru-RU"/>
        </w:rPr>
        <w:t>Гюрюльдеукском  сельском</w:t>
      </w:r>
      <w:proofErr w:type="gramEnd"/>
      <w:r>
        <w:rPr>
          <w:rFonts w:ascii="Times New Roman" w:eastAsia="Times New Roman" w:hAnsi="Times New Roman"/>
          <w:b/>
          <w:color w:val="000000"/>
          <w:sz w:val="28"/>
          <w:szCs w:val="28"/>
          <w:lang w:eastAsia="ru-RU"/>
        </w:rPr>
        <w:t xml:space="preserve"> поселении</w:t>
      </w:r>
      <w:r w:rsidRPr="00C22FB3">
        <w:rPr>
          <w:rFonts w:ascii="Times New Roman" w:eastAsia="Times New Roman" w:hAnsi="Times New Roman"/>
          <w:b/>
          <w:color w:val="000000"/>
          <w:sz w:val="28"/>
          <w:szCs w:val="28"/>
          <w:lang w:eastAsia="ru-RU"/>
        </w:rPr>
        <w:t>, а также видах поощрений указанных лиц.</w:t>
      </w:r>
    </w:p>
    <w:p w:rsidR="00BE53CE" w:rsidRPr="00C22FB3" w:rsidRDefault="00BE53CE" w:rsidP="00BE53CE">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olor w:val="000000"/>
          <w:spacing w:val="2"/>
          <w:sz w:val="28"/>
          <w:szCs w:val="28"/>
          <w:lang w:eastAsia="ru-RU"/>
        </w:rPr>
      </w:pPr>
      <w:r w:rsidRPr="00C22FB3">
        <w:rPr>
          <w:rFonts w:ascii="Times New Roman" w:eastAsia="Times New Roman" w:hAnsi="Times New Roman"/>
          <w:color w:val="000000"/>
          <w:spacing w:val="2"/>
          <w:sz w:val="28"/>
          <w:szCs w:val="28"/>
          <w:lang w:eastAsia="ru-RU"/>
        </w:rPr>
        <w:t xml:space="preserve"> </w:t>
      </w:r>
    </w:p>
    <w:p w:rsidR="00BE53CE" w:rsidRPr="00C22FB3" w:rsidRDefault="00BE53CE" w:rsidP="00BE53CE">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sidRPr="00C22FB3">
        <w:rPr>
          <w:rFonts w:ascii="Times New Roman" w:eastAsia="Times New Roman" w:hAnsi="Times New Roman"/>
          <w:color w:val="000000"/>
          <w:spacing w:val="13"/>
          <w:sz w:val="28"/>
          <w:szCs w:val="28"/>
          <w:lang w:eastAsia="ru-RU"/>
        </w:rPr>
        <w:tab/>
      </w:r>
      <w:r w:rsidRPr="00C22FB3">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 xml:space="preserve">с ТК РФ, </w:t>
      </w:r>
      <w:r w:rsidRPr="00C22FB3">
        <w:rPr>
          <w:rFonts w:ascii="Times New Roman" w:eastAsia="Times New Roman" w:hAnsi="Times New Roman"/>
          <w:color w:val="000000"/>
          <w:sz w:val="28"/>
          <w:szCs w:val="28"/>
          <w:lang w:eastAsia="ru-RU"/>
        </w:rPr>
        <w:t xml:space="preserve">со </w:t>
      </w:r>
      <w:hyperlink r:id="rId5" w:history="1">
        <w:r w:rsidRPr="00C22FB3">
          <w:rPr>
            <w:rFonts w:ascii="Times New Roman" w:eastAsia="Times New Roman" w:hAnsi="Times New Roman"/>
            <w:color w:val="000000"/>
            <w:sz w:val="28"/>
            <w:szCs w:val="28"/>
            <w:lang w:eastAsia="ru-RU"/>
          </w:rPr>
          <w:t>статьями 22</w:t>
        </w:r>
      </w:hyperlink>
      <w:r w:rsidRPr="00C22FB3">
        <w:rPr>
          <w:rFonts w:ascii="Times New Roman" w:eastAsia="Times New Roman" w:hAnsi="Times New Roman"/>
          <w:color w:val="000000"/>
          <w:sz w:val="28"/>
          <w:szCs w:val="28"/>
          <w:lang w:eastAsia="ru-RU"/>
        </w:rPr>
        <w:t xml:space="preserve">, </w:t>
      </w:r>
      <w:hyperlink r:id="rId6" w:history="1">
        <w:r w:rsidRPr="00C22FB3">
          <w:rPr>
            <w:rFonts w:ascii="Times New Roman" w:eastAsia="Times New Roman" w:hAnsi="Times New Roman"/>
            <w:color w:val="000000"/>
            <w:sz w:val="28"/>
            <w:szCs w:val="28"/>
            <w:lang w:eastAsia="ru-RU"/>
          </w:rPr>
          <w:t>26</w:t>
        </w:r>
      </w:hyperlink>
      <w:r w:rsidRPr="00C22FB3">
        <w:rPr>
          <w:rFonts w:ascii="Times New Roman" w:eastAsia="Times New Roman" w:hAnsi="Times New Roman"/>
          <w:color w:val="000000"/>
          <w:sz w:val="28"/>
          <w:szCs w:val="28"/>
          <w:lang w:eastAsia="ru-RU"/>
        </w:rPr>
        <w:t xml:space="preserve"> Федерального закона от 02.03.2007 N 25-ФЗ "О муниципальной службе в Российской Федерации", </w:t>
      </w:r>
      <w:hyperlink r:id="rId7" w:history="1">
        <w:r w:rsidRPr="00C22FB3">
          <w:rPr>
            <w:rFonts w:ascii="Times New Roman" w:eastAsia="Times New Roman" w:hAnsi="Times New Roman"/>
            <w:color w:val="000000"/>
            <w:sz w:val="28"/>
            <w:szCs w:val="28"/>
            <w:lang w:eastAsia="ru-RU"/>
          </w:rPr>
          <w:t>статьями 9</w:t>
        </w:r>
      </w:hyperlink>
      <w:r w:rsidRPr="00C22FB3">
        <w:rPr>
          <w:rFonts w:ascii="Times New Roman" w:eastAsia="Times New Roman" w:hAnsi="Times New Roman"/>
          <w:color w:val="000000"/>
          <w:sz w:val="28"/>
          <w:szCs w:val="28"/>
          <w:lang w:eastAsia="ru-RU"/>
        </w:rPr>
        <w:t xml:space="preserve">, </w:t>
      </w:r>
      <w:hyperlink r:id="rId8" w:history="1">
        <w:r w:rsidRPr="00C22FB3">
          <w:rPr>
            <w:rFonts w:ascii="Times New Roman" w:eastAsia="Times New Roman" w:hAnsi="Times New Roman"/>
            <w:color w:val="000000"/>
            <w:sz w:val="28"/>
            <w:szCs w:val="28"/>
            <w:lang w:eastAsia="ru-RU"/>
          </w:rPr>
          <w:t>12</w:t>
        </w:r>
      </w:hyperlink>
      <w:r w:rsidRPr="00C22FB3">
        <w:rPr>
          <w:rFonts w:ascii="Times New Roman" w:eastAsia="Times New Roman" w:hAnsi="Times New Roman"/>
          <w:color w:val="000000"/>
          <w:sz w:val="28"/>
          <w:szCs w:val="28"/>
          <w:lang w:eastAsia="ru-RU"/>
        </w:rPr>
        <w:t xml:space="preserve"> Закона Карачаево-Черкесской Республики от 15.11.2007 N 75-РЗ "О некоторых вопросах муниципальной службы в Карачаево-Черкесской Республики", </w:t>
      </w:r>
      <w:r>
        <w:rPr>
          <w:rFonts w:ascii="Times New Roman" w:eastAsia="Times New Roman" w:hAnsi="Times New Roman"/>
          <w:color w:val="000000"/>
          <w:spacing w:val="5"/>
          <w:sz w:val="28"/>
          <w:szCs w:val="28"/>
          <w:lang w:eastAsia="ru-RU"/>
        </w:rPr>
        <w:t>от 23.06.2008г.  №29-РЗ</w:t>
      </w:r>
      <w:proofErr w:type="gramStart"/>
      <w:r>
        <w:rPr>
          <w:rFonts w:ascii="Times New Roman" w:eastAsia="Times New Roman" w:hAnsi="Times New Roman"/>
          <w:color w:val="000000"/>
          <w:spacing w:val="5"/>
          <w:sz w:val="28"/>
          <w:szCs w:val="28"/>
          <w:lang w:eastAsia="ru-RU"/>
        </w:rPr>
        <w:t xml:space="preserve">  </w:t>
      </w:r>
      <w:r w:rsidRPr="00C22FB3">
        <w:rPr>
          <w:rFonts w:ascii="Times New Roman" w:eastAsia="Times New Roman" w:hAnsi="Times New Roman"/>
          <w:color w:val="000000"/>
          <w:spacing w:val="5"/>
          <w:sz w:val="28"/>
          <w:szCs w:val="28"/>
          <w:lang w:eastAsia="ru-RU"/>
        </w:rPr>
        <w:t xml:space="preserve"> </w:t>
      </w:r>
      <w:r w:rsidRPr="00C22FB3">
        <w:rPr>
          <w:rFonts w:ascii="Times New Roman" w:eastAsia="Times New Roman" w:hAnsi="Times New Roman"/>
          <w:color w:val="000000"/>
          <w:spacing w:val="-4"/>
          <w:sz w:val="28"/>
          <w:szCs w:val="28"/>
          <w:lang w:eastAsia="ru-RU"/>
        </w:rPr>
        <w:t>«</w:t>
      </w:r>
      <w:proofErr w:type="gramEnd"/>
      <w:r w:rsidRPr="00C22FB3">
        <w:rPr>
          <w:rFonts w:ascii="Times New Roman" w:eastAsia="Times New Roman" w:hAnsi="Times New Roman"/>
          <w:color w:val="000000"/>
          <w:spacing w:val="-4"/>
          <w:sz w:val="28"/>
          <w:szCs w:val="28"/>
          <w:lang w:eastAsia="ru-RU"/>
        </w:rPr>
        <w:t xml:space="preserve">О Реестре должностей муниципальной службы в </w:t>
      </w:r>
      <w:r w:rsidRPr="00C22FB3">
        <w:rPr>
          <w:rFonts w:ascii="Times New Roman" w:eastAsia="Times New Roman" w:hAnsi="Times New Roman"/>
          <w:color w:val="000000"/>
          <w:sz w:val="28"/>
          <w:szCs w:val="28"/>
          <w:lang w:eastAsia="ru-RU"/>
        </w:rPr>
        <w:t>Карачаево-Черкесской Республике»,</w:t>
      </w:r>
      <w:r w:rsidRPr="00C22FB3">
        <w:rPr>
          <w:rFonts w:ascii="Times New Roman" w:eastAsia="Times New Roman" w:hAnsi="Times New Roman"/>
          <w:color w:val="000000"/>
          <w:spacing w:val="13"/>
          <w:sz w:val="28"/>
          <w:szCs w:val="28"/>
          <w:lang w:eastAsia="ru-RU"/>
        </w:rPr>
        <w:t xml:space="preserve"> постановлением Правительства </w:t>
      </w:r>
      <w:r w:rsidRPr="00C22FB3">
        <w:rPr>
          <w:rFonts w:ascii="Times New Roman" w:eastAsia="Times New Roman" w:hAnsi="Times New Roman"/>
          <w:color w:val="000000"/>
          <w:spacing w:val="5"/>
          <w:sz w:val="28"/>
          <w:szCs w:val="28"/>
          <w:lang w:eastAsia="ru-RU"/>
        </w:rPr>
        <w:t>Карачаево-Черкесской Республики  от 29.08.2018. №204 «</w:t>
      </w:r>
      <w:r w:rsidRPr="00C22FB3">
        <w:rPr>
          <w:rFonts w:ascii="Times New Roman" w:eastAsia="Times New Roman" w:hAnsi="Times New Roman"/>
          <w:color w:val="000000"/>
          <w:sz w:val="28"/>
          <w:szCs w:val="28"/>
          <w:lang w:eastAsia="ru-RU"/>
        </w:rPr>
        <w:t>Об установлении норматива формирования расходов на содержание органов местного самоуправления муниципальных образований Ка</w:t>
      </w:r>
      <w:r>
        <w:rPr>
          <w:rFonts w:ascii="Times New Roman" w:eastAsia="Times New Roman" w:hAnsi="Times New Roman"/>
          <w:color w:val="000000"/>
          <w:sz w:val="28"/>
          <w:szCs w:val="28"/>
          <w:lang w:eastAsia="ru-RU"/>
        </w:rPr>
        <w:t xml:space="preserve">рачаево-Черкесской Республики», Решением Думы </w:t>
      </w:r>
      <w:proofErr w:type="spellStart"/>
      <w:r>
        <w:rPr>
          <w:rFonts w:ascii="Times New Roman" w:eastAsia="Times New Roman" w:hAnsi="Times New Roman"/>
          <w:color w:val="000000"/>
          <w:sz w:val="28"/>
          <w:szCs w:val="28"/>
          <w:lang w:eastAsia="ru-RU"/>
        </w:rPr>
        <w:t>Усть</w:t>
      </w:r>
      <w:proofErr w:type="spellEnd"/>
      <w:r>
        <w:rPr>
          <w:rFonts w:ascii="Times New Roman" w:eastAsia="Times New Roman" w:hAnsi="Times New Roman"/>
          <w:color w:val="000000"/>
          <w:sz w:val="28"/>
          <w:szCs w:val="28"/>
          <w:lang w:eastAsia="ru-RU"/>
        </w:rPr>
        <w:t>-Джегутинского муниципального района от 18.12.2020 №110-</w:t>
      </w:r>
      <w:r>
        <w:rPr>
          <w:rFonts w:ascii="Times New Roman" w:eastAsia="Times New Roman" w:hAnsi="Times New Roman"/>
          <w:color w:val="000000"/>
          <w:sz w:val="28"/>
          <w:szCs w:val="28"/>
          <w:lang w:val="en-US" w:eastAsia="ru-RU"/>
        </w:rPr>
        <w:t>IV</w:t>
      </w:r>
      <w:r w:rsidRPr="004061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О внесении изменений в решение Думы </w:t>
      </w:r>
      <w:proofErr w:type="spellStart"/>
      <w:r>
        <w:rPr>
          <w:rFonts w:ascii="Times New Roman" w:eastAsia="Times New Roman" w:hAnsi="Times New Roman"/>
          <w:color w:val="000000"/>
          <w:sz w:val="28"/>
          <w:szCs w:val="28"/>
          <w:lang w:eastAsia="ru-RU"/>
        </w:rPr>
        <w:t>Усть</w:t>
      </w:r>
      <w:proofErr w:type="spellEnd"/>
      <w:r>
        <w:rPr>
          <w:rFonts w:ascii="Times New Roman" w:eastAsia="Times New Roman" w:hAnsi="Times New Roman"/>
          <w:color w:val="000000"/>
          <w:sz w:val="28"/>
          <w:szCs w:val="28"/>
          <w:lang w:eastAsia="ru-RU"/>
        </w:rPr>
        <w:t>-Джегутинского муниципального района от 30.12.2019г. №31-</w:t>
      </w:r>
      <w:r>
        <w:rPr>
          <w:rFonts w:ascii="Times New Roman" w:eastAsia="Times New Roman" w:hAnsi="Times New Roman"/>
          <w:color w:val="000000"/>
          <w:sz w:val="28"/>
          <w:szCs w:val="28"/>
          <w:lang w:val="en-US" w:eastAsia="ru-RU"/>
        </w:rPr>
        <w:t>IV</w:t>
      </w:r>
      <w:r w:rsidRPr="004061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 размерах оплаты труда лиц, замещающих муниципальные должности и должности муниципальной службы в </w:t>
      </w:r>
      <w:proofErr w:type="spellStart"/>
      <w:r>
        <w:rPr>
          <w:rFonts w:ascii="Times New Roman" w:eastAsia="Times New Roman" w:hAnsi="Times New Roman"/>
          <w:color w:val="000000"/>
          <w:sz w:val="28"/>
          <w:szCs w:val="28"/>
          <w:lang w:eastAsia="ru-RU"/>
        </w:rPr>
        <w:t>Усть-Джегутинском</w:t>
      </w:r>
      <w:proofErr w:type="spellEnd"/>
      <w:r>
        <w:rPr>
          <w:rFonts w:ascii="Times New Roman" w:eastAsia="Times New Roman" w:hAnsi="Times New Roman"/>
          <w:color w:val="000000"/>
          <w:sz w:val="28"/>
          <w:szCs w:val="28"/>
          <w:lang w:eastAsia="ru-RU"/>
        </w:rPr>
        <w:t xml:space="preserve"> муниципальном районе, а также видах поощрений указанных лиц» , с </w:t>
      </w:r>
      <w:r w:rsidRPr="00C22FB3">
        <w:rPr>
          <w:rFonts w:ascii="Times New Roman" w:eastAsia="Times New Roman" w:hAnsi="Times New Roman"/>
          <w:color w:val="000000"/>
          <w:sz w:val="28"/>
          <w:szCs w:val="28"/>
          <w:lang w:eastAsia="ru-RU"/>
        </w:rPr>
        <w:t>Устав</w:t>
      </w:r>
      <w:r>
        <w:rPr>
          <w:rFonts w:ascii="Times New Roman" w:eastAsia="Times New Roman" w:hAnsi="Times New Roman"/>
          <w:color w:val="000000"/>
          <w:sz w:val="28"/>
          <w:szCs w:val="28"/>
          <w:lang w:eastAsia="ru-RU"/>
        </w:rPr>
        <w:t>ом Гюрюльдеук</w:t>
      </w:r>
      <w:r w:rsidRPr="00C22FB3">
        <w:rPr>
          <w:rFonts w:ascii="Times New Roman" w:eastAsia="Times New Roman" w:hAnsi="Times New Roman"/>
          <w:color w:val="000000"/>
          <w:sz w:val="28"/>
          <w:szCs w:val="28"/>
          <w:lang w:eastAsia="ru-RU"/>
        </w:rPr>
        <w:t>ского</w:t>
      </w:r>
      <w:r w:rsidRPr="00C22F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C22F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Совет</w:t>
      </w:r>
      <w:r>
        <w:rPr>
          <w:rFonts w:ascii="Times New Roman" w:eastAsia="Times New Roman" w:hAnsi="Times New Roman"/>
          <w:color w:val="000000"/>
          <w:spacing w:val="-4"/>
          <w:sz w:val="28"/>
          <w:szCs w:val="28"/>
          <w:lang w:eastAsia="ru-RU"/>
        </w:rPr>
        <w:t xml:space="preserve"> Гюрюльдеукского сельского  поселения</w:t>
      </w:r>
    </w:p>
    <w:p w:rsidR="00BE53CE" w:rsidRPr="00C22FB3" w:rsidRDefault="00BE53CE" w:rsidP="00BE53CE">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sidRPr="00C22FB3">
        <w:rPr>
          <w:rFonts w:ascii="Times New Roman" w:eastAsia="Times New Roman" w:hAnsi="Times New Roman"/>
          <w:color w:val="000000"/>
          <w:sz w:val="28"/>
          <w:szCs w:val="28"/>
          <w:lang w:eastAsia="ru-RU"/>
        </w:rPr>
        <w:t xml:space="preserve">  </w:t>
      </w:r>
    </w:p>
    <w:p w:rsidR="00BE53CE" w:rsidRPr="00C22FB3" w:rsidRDefault="00BE53CE" w:rsidP="00BE53CE">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pacing w:val="55"/>
          <w:sz w:val="28"/>
          <w:szCs w:val="28"/>
          <w:lang w:eastAsia="ru-RU"/>
        </w:rPr>
      </w:pPr>
      <w:r w:rsidRPr="00C22FB3">
        <w:rPr>
          <w:rFonts w:ascii="Times New Roman" w:eastAsia="Times New Roman" w:hAnsi="Times New Roman"/>
          <w:b/>
          <w:color w:val="000000"/>
          <w:spacing w:val="55"/>
          <w:sz w:val="28"/>
          <w:szCs w:val="28"/>
          <w:lang w:eastAsia="ru-RU"/>
        </w:rPr>
        <w:t>РЕШИЛ:</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 xml:space="preserve">1.Утвердить Положение </w:t>
      </w:r>
      <w:r w:rsidRPr="00C22FB3">
        <w:rPr>
          <w:rFonts w:ascii="Times New Roman" w:eastAsia="Times New Roman" w:hAnsi="Times New Roman"/>
          <w:sz w:val="28"/>
          <w:szCs w:val="28"/>
          <w:lang w:eastAsia="ru-RU"/>
        </w:rPr>
        <w:t xml:space="preserve">о размерах и условиях оплаты труда лиц, замещающих муниципальные должности и должности муниципальной службы </w:t>
      </w:r>
      <w:r w:rsidRPr="00C22FB3">
        <w:rPr>
          <w:rFonts w:ascii="Times New Roman" w:eastAsia="Times New Roman" w:hAnsi="Times New Roman"/>
          <w:color w:val="000000"/>
          <w:sz w:val="28"/>
          <w:szCs w:val="28"/>
          <w:lang w:eastAsia="ru-RU"/>
        </w:rPr>
        <w:t xml:space="preserve">в </w:t>
      </w:r>
      <w:proofErr w:type="gramStart"/>
      <w:r>
        <w:rPr>
          <w:rFonts w:ascii="Times New Roman" w:eastAsia="Times New Roman" w:hAnsi="Times New Roman"/>
          <w:color w:val="000000"/>
          <w:sz w:val="28"/>
          <w:szCs w:val="28"/>
          <w:lang w:eastAsia="ru-RU"/>
        </w:rPr>
        <w:t>Гюрюльдеукском  сельском</w:t>
      </w:r>
      <w:proofErr w:type="gramEnd"/>
      <w:r>
        <w:rPr>
          <w:rFonts w:ascii="Times New Roman" w:eastAsia="Times New Roman" w:hAnsi="Times New Roman"/>
          <w:color w:val="000000"/>
          <w:sz w:val="28"/>
          <w:szCs w:val="28"/>
          <w:lang w:eastAsia="ru-RU"/>
        </w:rPr>
        <w:t xml:space="preserve"> поселении</w:t>
      </w:r>
      <w:r w:rsidRPr="00C22FB3">
        <w:rPr>
          <w:rFonts w:ascii="Times New Roman" w:eastAsia="Times New Roman" w:hAnsi="Times New Roman"/>
          <w:color w:val="000000"/>
          <w:sz w:val="28"/>
          <w:szCs w:val="28"/>
          <w:lang w:eastAsia="ru-RU"/>
        </w:rPr>
        <w:t>,</w:t>
      </w:r>
      <w:r w:rsidRPr="00C22FB3">
        <w:rPr>
          <w:rFonts w:ascii="Times New Roman" w:eastAsia="Times New Roman" w:hAnsi="Times New Roman"/>
          <w:sz w:val="28"/>
          <w:szCs w:val="28"/>
          <w:lang w:eastAsia="ru-RU"/>
        </w:rPr>
        <w:t xml:space="preserve"> а также видах поощрений указанных лиц, согласно приложению.</w:t>
      </w:r>
      <w:r w:rsidRPr="00C22FB3">
        <w:rPr>
          <w:rFonts w:ascii="Arial" w:eastAsia="Times New Roman" w:hAnsi="Arial" w:cs="Arial"/>
          <w:color w:val="000000"/>
          <w:spacing w:val="-1"/>
          <w:sz w:val="28"/>
          <w:szCs w:val="28"/>
          <w:lang w:eastAsia="ru-RU"/>
        </w:rPr>
        <w:t xml:space="preserve"> </w:t>
      </w:r>
    </w:p>
    <w:p w:rsidR="00BE53CE" w:rsidRPr="00C22FB3" w:rsidRDefault="00BE53CE" w:rsidP="00BE53CE">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 xml:space="preserve">        2. Настоящее решение вступает в силу после опубликования (обнародования) и </w:t>
      </w:r>
      <w:r w:rsidRPr="00C22FB3">
        <w:rPr>
          <w:rFonts w:ascii="Times New Roman" w:eastAsia="Times New Roman" w:hAnsi="Times New Roman"/>
          <w:sz w:val="28"/>
          <w:szCs w:val="28"/>
          <w:lang w:eastAsia="ru-RU"/>
        </w:rPr>
        <w:t>распространяет свое действие на</w:t>
      </w:r>
      <w:r>
        <w:rPr>
          <w:rFonts w:ascii="Times New Roman" w:eastAsia="Times New Roman" w:hAnsi="Times New Roman"/>
          <w:sz w:val="28"/>
          <w:szCs w:val="28"/>
          <w:lang w:eastAsia="ru-RU"/>
        </w:rPr>
        <w:t xml:space="preserve"> правоотношения, возникшие с 1 янва</w:t>
      </w:r>
      <w:r w:rsidRPr="00C22FB3">
        <w:rPr>
          <w:rFonts w:ascii="Times New Roman" w:eastAsia="Times New Roman" w:hAnsi="Times New Roman"/>
          <w:sz w:val="28"/>
          <w:szCs w:val="28"/>
          <w:lang w:eastAsia="ru-RU"/>
        </w:rPr>
        <w:t>ря 20</w:t>
      </w:r>
      <w:r>
        <w:rPr>
          <w:rFonts w:ascii="Times New Roman" w:eastAsia="Times New Roman" w:hAnsi="Times New Roman"/>
          <w:sz w:val="28"/>
          <w:szCs w:val="28"/>
          <w:lang w:eastAsia="ru-RU"/>
        </w:rPr>
        <w:t>21</w:t>
      </w:r>
      <w:r w:rsidRPr="00C22FB3">
        <w:rPr>
          <w:rFonts w:ascii="Times New Roman" w:eastAsia="Times New Roman" w:hAnsi="Times New Roman"/>
          <w:sz w:val="28"/>
          <w:szCs w:val="28"/>
          <w:lang w:eastAsia="ru-RU"/>
        </w:rPr>
        <w:t xml:space="preserve"> года.</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 xml:space="preserve">        3.</w:t>
      </w:r>
      <w:r w:rsidRPr="00C22FB3">
        <w:rPr>
          <w:rFonts w:ascii="Times New Roman" w:eastAsia="Times New Roman" w:hAnsi="Times New Roman"/>
          <w:sz w:val="28"/>
          <w:szCs w:val="28"/>
          <w:lang w:eastAsia="ru-RU"/>
        </w:rPr>
        <w:t xml:space="preserve"> Признать утратившими силу с момента всту</w:t>
      </w:r>
      <w:r w:rsidR="009D72CB">
        <w:rPr>
          <w:rFonts w:ascii="Times New Roman" w:eastAsia="Times New Roman" w:hAnsi="Times New Roman"/>
          <w:sz w:val="28"/>
          <w:szCs w:val="28"/>
          <w:lang w:eastAsia="ru-RU"/>
        </w:rPr>
        <w:t>пления в силу настоящего решение</w:t>
      </w:r>
      <w:r w:rsidRPr="00C22FB3">
        <w:rPr>
          <w:rFonts w:ascii="Times New Roman" w:eastAsia="Times New Roman" w:hAnsi="Times New Roman"/>
          <w:sz w:val="28"/>
          <w:szCs w:val="28"/>
          <w:lang w:eastAsia="ru-RU"/>
        </w:rPr>
        <w:t>:</w:t>
      </w:r>
    </w:p>
    <w:p w:rsidR="009D72CB" w:rsidRDefault="00BE53CE" w:rsidP="009D72CB">
      <w:pPr>
        <w:widowControl w:val="0"/>
        <w:autoSpaceDE w:val="0"/>
        <w:autoSpaceDN w:val="0"/>
        <w:adjustRightInd w:val="0"/>
        <w:jc w:val="both"/>
        <w:rPr>
          <w:rFonts w:ascii="Times New Roman" w:eastAsia="Times New Roman" w:hAnsi="Times New Roman"/>
          <w:color w:val="000000"/>
          <w:sz w:val="28"/>
          <w:szCs w:val="28"/>
          <w:lang w:eastAsia="ru-RU"/>
        </w:rPr>
      </w:pPr>
      <w:r w:rsidRPr="000C3C88">
        <w:rPr>
          <w:rFonts w:ascii="Times New Roman" w:eastAsia="Times New Roman" w:hAnsi="Times New Roman"/>
          <w:color w:val="000000"/>
          <w:spacing w:val="-16"/>
          <w:sz w:val="28"/>
          <w:szCs w:val="28"/>
          <w:lang w:eastAsia="ru-RU"/>
        </w:rPr>
        <w:t>1)  реше</w:t>
      </w:r>
      <w:r>
        <w:rPr>
          <w:rFonts w:ascii="Times New Roman" w:eastAsia="Times New Roman" w:hAnsi="Times New Roman"/>
          <w:color w:val="000000"/>
          <w:spacing w:val="-16"/>
          <w:sz w:val="28"/>
          <w:szCs w:val="28"/>
          <w:lang w:eastAsia="ru-RU"/>
        </w:rPr>
        <w:t xml:space="preserve">ние </w:t>
      </w:r>
      <w:proofErr w:type="gramStart"/>
      <w:r>
        <w:rPr>
          <w:rFonts w:ascii="Times New Roman" w:eastAsia="Times New Roman" w:hAnsi="Times New Roman"/>
          <w:color w:val="000000"/>
          <w:spacing w:val="-16"/>
          <w:sz w:val="28"/>
          <w:szCs w:val="28"/>
          <w:lang w:eastAsia="ru-RU"/>
        </w:rPr>
        <w:t>Совета  Гюрюльдеук</w:t>
      </w:r>
      <w:r w:rsidRPr="000C3C88">
        <w:rPr>
          <w:rFonts w:ascii="Times New Roman" w:eastAsia="Times New Roman" w:hAnsi="Times New Roman"/>
          <w:color w:val="000000"/>
          <w:spacing w:val="-16"/>
          <w:sz w:val="28"/>
          <w:szCs w:val="28"/>
          <w:lang w:eastAsia="ru-RU"/>
        </w:rPr>
        <w:t>ского</w:t>
      </w:r>
      <w:proofErr w:type="gramEnd"/>
      <w:r w:rsidRPr="000C3C88">
        <w:rPr>
          <w:rFonts w:ascii="Times New Roman" w:eastAsia="Times New Roman" w:hAnsi="Times New Roman"/>
          <w:color w:val="000000"/>
          <w:spacing w:val="-16"/>
          <w:sz w:val="28"/>
          <w:szCs w:val="28"/>
          <w:lang w:eastAsia="ru-RU"/>
        </w:rPr>
        <w:t xml:space="preserve">  сельского  поселения от </w:t>
      </w:r>
      <w:r w:rsidR="009D72CB" w:rsidRPr="009D72CB">
        <w:rPr>
          <w:rFonts w:ascii="Times New Roman" w:eastAsia="Times New Roman" w:hAnsi="Times New Roman"/>
          <w:spacing w:val="-16"/>
          <w:sz w:val="28"/>
          <w:szCs w:val="28"/>
          <w:lang w:eastAsia="ru-RU"/>
        </w:rPr>
        <w:t>10.01.2020</w:t>
      </w:r>
      <w:r w:rsidR="00731A62">
        <w:rPr>
          <w:rFonts w:ascii="Times New Roman" w:eastAsia="Times New Roman" w:hAnsi="Times New Roman"/>
          <w:spacing w:val="-16"/>
          <w:sz w:val="28"/>
          <w:szCs w:val="28"/>
          <w:lang w:eastAsia="ru-RU"/>
        </w:rPr>
        <w:t xml:space="preserve"> </w:t>
      </w:r>
      <w:r w:rsidR="009D72CB" w:rsidRPr="009D72CB">
        <w:rPr>
          <w:rFonts w:ascii="Times New Roman" w:eastAsia="Times New Roman" w:hAnsi="Times New Roman"/>
          <w:spacing w:val="-16"/>
          <w:sz w:val="28"/>
          <w:szCs w:val="28"/>
          <w:lang w:eastAsia="ru-RU"/>
        </w:rPr>
        <w:t>г №64</w:t>
      </w:r>
      <w:r w:rsidRPr="009D72CB">
        <w:rPr>
          <w:rFonts w:ascii="Times New Roman" w:eastAsia="Times New Roman" w:hAnsi="Times New Roman"/>
          <w:spacing w:val="-16"/>
          <w:sz w:val="28"/>
          <w:szCs w:val="28"/>
          <w:lang w:eastAsia="ru-RU"/>
        </w:rPr>
        <w:t xml:space="preserve"> </w:t>
      </w:r>
      <w:r w:rsidR="009D72CB" w:rsidRPr="009D72CB">
        <w:rPr>
          <w:rFonts w:ascii="Times New Roman" w:eastAsia="Times New Roman" w:hAnsi="Times New Roman"/>
          <w:spacing w:val="-16"/>
          <w:sz w:val="28"/>
          <w:szCs w:val="28"/>
          <w:lang w:eastAsia="ru-RU"/>
        </w:rPr>
        <w:t>«</w:t>
      </w:r>
      <w:r w:rsidR="009D72CB" w:rsidRPr="009D72CB">
        <w:rPr>
          <w:rFonts w:ascii="Times New Roman" w:eastAsia="Times New Roman" w:hAnsi="Times New Roman"/>
          <w:sz w:val="28"/>
          <w:szCs w:val="28"/>
          <w:lang w:eastAsia="ru-RU"/>
        </w:rPr>
        <w:t xml:space="preserve">О внесении изменении в решение Совета Гюрюльдеукского сельского поселения  от 12.02.2019 № </w:t>
      </w:r>
      <w:r w:rsidR="009D72CB" w:rsidRPr="009D72CB">
        <w:rPr>
          <w:rFonts w:ascii="Times New Roman" w:eastAsia="Times New Roman" w:hAnsi="Times New Roman"/>
          <w:sz w:val="28"/>
          <w:szCs w:val="28"/>
          <w:u w:val="single"/>
          <w:lang w:eastAsia="ru-RU"/>
        </w:rPr>
        <w:t>39</w:t>
      </w:r>
      <w:r w:rsidR="009D72CB" w:rsidRPr="009D72CB">
        <w:rPr>
          <w:rFonts w:ascii="Times New Roman" w:eastAsia="Times New Roman" w:hAnsi="Times New Roman"/>
          <w:sz w:val="28"/>
          <w:szCs w:val="28"/>
          <w:lang w:eastAsia="ru-RU"/>
        </w:rPr>
        <w:t xml:space="preserve"> –</w:t>
      </w:r>
      <w:r w:rsidR="009D72CB" w:rsidRPr="009D72CB">
        <w:rPr>
          <w:rFonts w:ascii="Times New Roman" w:eastAsia="Times New Roman" w:hAnsi="Times New Roman"/>
          <w:sz w:val="28"/>
          <w:szCs w:val="28"/>
          <w:lang w:val="en-US" w:eastAsia="ru-RU"/>
        </w:rPr>
        <w:t>V</w:t>
      </w:r>
      <w:r w:rsidR="009D72CB" w:rsidRPr="009D72CB">
        <w:rPr>
          <w:rFonts w:ascii="Times New Roman" w:eastAsia="Times New Roman" w:hAnsi="Times New Roman"/>
          <w:sz w:val="28"/>
          <w:szCs w:val="28"/>
          <w:lang w:eastAsia="ru-RU"/>
        </w:rPr>
        <w:t xml:space="preserve"> «</w:t>
      </w:r>
      <w:r w:rsidR="009D72CB" w:rsidRPr="009D72CB">
        <w:rPr>
          <w:rFonts w:ascii="Times New Roman" w:eastAsia="Times New Roman" w:hAnsi="Times New Roman"/>
          <w:color w:val="000000"/>
          <w:spacing w:val="2"/>
          <w:sz w:val="28"/>
          <w:szCs w:val="28"/>
          <w:lang w:eastAsia="ru-RU"/>
        </w:rPr>
        <w:t xml:space="preserve">О размерах оплаты труда </w:t>
      </w:r>
      <w:r w:rsidR="009D72CB" w:rsidRPr="009D72CB">
        <w:rPr>
          <w:rFonts w:ascii="Times New Roman" w:eastAsia="Times New Roman" w:hAnsi="Times New Roman"/>
          <w:color w:val="000000"/>
          <w:sz w:val="28"/>
          <w:szCs w:val="28"/>
          <w:lang w:eastAsia="ru-RU"/>
        </w:rPr>
        <w:t xml:space="preserve">лиц, замещающих </w:t>
      </w:r>
      <w:r w:rsidR="009D72CB" w:rsidRPr="009D72CB">
        <w:rPr>
          <w:rFonts w:ascii="Times New Roman" w:eastAsia="Times New Roman" w:hAnsi="Times New Roman"/>
          <w:color w:val="000000"/>
          <w:sz w:val="28"/>
          <w:szCs w:val="28"/>
          <w:lang w:eastAsia="ru-RU"/>
        </w:rPr>
        <w:lastRenderedPageBreak/>
        <w:t xml:space="preserve">муниципальные должности и должности муниципальной службы в Гюрюльдеукском сельском поселении </w:t>
      </w:r>
      <w:proofErr w:type="spellStart"/>
      <w:r w:rsidR="009D72CB" w:rsidRPr="009D72CB">
        <w:rPr>
          <w:rFonts w:ascii="Times New Roman" w:eastAsia="Times New Roman" w:hAnsi="Times New Roman"/>
          <w:color w:val="000000"/>
          <w:sz w:val="28"/>
          <w:szCs w:val="28"/>
          <w:lang w:eastAsia="ru-RU"/>
        </w:rPr>
        <w:t>Усть</w:t>
      </w:r>
      <w:proofErr w:type="spellEnd"/>
      <w:r w:rsidR="009D72CB" w:rsidRPr="009D72CB">
        <w:rPr>
          <w:rFonts w:ascii="Times New Roman" w:eastAsia="Times New Roman" w:hAnsi="Times New Roman"/>
          <w:color w:val="000000"/>
          <w:sz w:val="28"/>
          <w:szCs w:val="28"/>
          <w:lang w:eastAsia="ru-RU"/>
        </w:rPr>
        <w:t>-Джегутинского муниципального района, а также</w:t>
      </w:r>
      <w:r w:rsidR="00805AAE">
        <w:rPr>
          <w:rFonts w:ascii="Times New Roman" w:eastAsia="Times New Roman" w:hAnsi="Times New Roman"/>
          <w:color w:val="000000"/>
          <w:sz w:val="28"/>
          <w:szCs w:val="28"/>
          <w:lang w:eastAsia="ru-RU"/>
        </w:rPr>
        <w:t xml:space="preserve"> видах поощрений указанных лиц»;</w:t>
      </w:r>
    </w:p>
    <w:p w:rsidR="00805AAE" w:rsidRPr="009D72CB" w:rsidRDefault="00805AAE" w:rsidP="009D72CB">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 решение Совета Гюрюльдеукского сельского поселения от 12.02.2019            №</w:t>
      </w:r>
      <w:r w:rsidRPr="009D72CB">
        <w:rPr>
          <w:rFonts w:ascii="Times New Roman" w:eastAsia="Times New Roman" w:hAnsi="Times New Roman"/>
          <w:sz w:val="28"/>
          <w:szCs w:val="28"/>
          <w:u w:val="single"/>
          <w:lang w:eastAsia="ru-RU"/>
        </w:rPr>
        <w:t>39</w:t>
      </w:r>
      <w:r w:rsidRPr="009D72CB">
        <w:rPr>
          <w:rFonts w:ascii="Times New Roman" w:eastAsia="Times New Roman" w:hAnsi="Times New Roman"/>
          <w:sz w:val="28"/>
          <w:szCs w:val="28"/>
          <w:lang w:eastAsia="ru-RU"/>
        </w:rPr>
        <w:t xml:space="preserve"> –</w:t>
      </w:r>
      <w:r w:rsidRPr="009D72CB">
        <w:rPr>
          <w:rFonts w:ascii="Times New Roman" w:eastAsia="Times New Roman" w:hAnsi="Times New Roman"/>
          <w:sz w:val="28"/>
          <w:szCs w:val="28"/>
          <w:lang w:val="en-US" w:eastAsia="ru-RU"/>
        </w:rPr>
        <w:t>V</w:t>
      </w:r>
      <w:r w:rsidRPr="009D72CB">
        <w:rPr>
          <w:rFonts w:ascii="Times New Roman" w:eastAsia="Times New Roman" w:hAnsi="Times New Roman"/>
          <w:sz w:val="28"/>
          <w:szCs w:val="28"/>
          <w:lang w:eastAsia="ru-RU"/>
        </w:rPr>
        <w:t xml:space="preserve"> «</w:t>
      </w:r>
      <w:r w:rsidRPr="009D72CB">
        <w:rPr>
          <w:rFonts w:ascii="Times New Roman" w:eastAsia="Times New Roman" w:hAnsi="Times New Roman"/>
          <w:color w:val="000000"/>
          <w:spacing w:val="2"/>
          <w:sz w:val="28"/>
          <w:szCs w:val="28"/>
          <w:lang w:eastAsia="ru-RU"/>
        </w:rPr>
        <w:t xml:space="preserve">О размерах оплаты труда </w:t>
      </w:r>
      <w:r w:rsidRPr="009D72CB">
        <w:rPr>
          <w:rFonts w:ascii="Times New Roman" w:eastAsia="Times New Roman" w:hAnsi="Times New Roman"/>
          <w:color w:val="000000"/>
          <w:sz w:val="28"/>
          <w:szCs w:val="28"/>
          <w:lang w:eastAsia="ru-RU"/>
        </w:rPr>
        <w:t xml:space="preserve">лиц, замещающих муниципальные должности и должности муниципальной службы в Гюрюльдеукском сельском поселении </w:t>
      </w:r>
      <w:proofErr w:type="spellStart"/>
      <w:r w:rsidRPr="009D72CB">
        <w:rPr>
          <w:rFonts w:ascii="Times New Roman" w:eastAsia="Times New Roman" w:hAnsi="Times New Roman"/>
          <w:color w:val="000000"/>
          <w:sz w:val="28"/>
          <w:szCs w:val="28"/>
          <w:lang w:eastAsia="ru-RU"/>
        </w:rPr>
        <w:t>Усть</w:t>
      </w:r>
      <w:proofErr w:type="spellEnd"/>
      <w:r w:rsidRPr="009D72CB">
        <w:rPr>
          <w:rFonts w:ascii="Times New Roman" w:eastAsia="Times New Roman" w:hAnsi="Times New Roman"/>
          <w:color w:val="000000"/>
          <w:sz w:val="28"/>
          <w:szCs w:val="28"/>
          <w:lang w:eastAsia="ru-RU"/>
        </w:rPr>
        <w:t>-Джегутинского муниципального района, а также</w:t>
      </w:r>
      <w:r>
        <w:rPr>
          <w:rFonts w:ascii="Times New Roman" w:eastAsia="Times New Roman" w:hAnsi="Times New Roman"/>
          <w:color w:val="000000"/>
          <w:sz w:val="28"/>
          <w:szCs w:val="28"/>
          <w:lang w:eastAsia="ru-RU"/>
        </w:rPr>
        <w:t xml:space="preserve"> видах поощрений указанных лиц»</w:t>
      </w:r>
    </w:p>
    <w:p w:rsidR="00BE53CE" w:rsidRPr="000C3C88" w:rsidRDefault="00BE53CE" w:rsidP="00BE53CE">
      <w:pPr>
        <w:widowControl w:val="0"/>
        <w:shd w:val="clear" w:color="auto" w:fill="FFFFFF"/>
        <w:autoSpaceDE w:val="0"/>
        <w:autoSpaceDN w:val="0"/>
        <w:adjustRightInd w:val="0"/>
        <w:spacing w:after="0"/>
        <w:ind w:left="567"/>
        <w:jc w:val="both"/>
        <w:rPr>
          <w:rFonts w:ascii="Times New Roman" w:eastAsia="Times New Roman" w:hAnsi="Times New Roman"/>
          <w:color w:val="000000"/>
          <w:spacing w:val="-16"/>
          <w:sz w:val="28"/>
          <w:szCs w:val="28"/>
          <w:lang w:eastAsia="ru-RU"/>
        </w:rPr>
      </w:pPr>
    </w:p>
    <w:p w:rsidR="00BE53CE" w:rsidRPr="00C22FB3" w:rsidRDefault="00BE53CE" w:rsidP="00BE53CE">
      <w:pPr>
        <w:widowControl w:val="0"/>
        <w:shd w:val="clear" w:color="auto" w:fill="FFFFFF"/>
        <w:tabs>
          <w:tab w:val="left" w:pos="-3240"/>
          <w:tab w:val="left" w:pos="567"/>
        </w:tabs>
        <w:autoSpaceDE w:val="0"/>
        <w:autoSpaceDN w:val="0"/>
        <w:adjustRightInd w:val="0"/>
        <w:spacing w:after="0" w:line="240" w:lineRule="auto"/>
        <w:jc w:val="both"/>
        <w:rPr>
          <w:rFonts w:ascii="Times New Roman" w:eastAsia="Times New Roman" w:hAnsi="Times New Roman"/>
          <w:color w:val="000000"/>
          <w:spacing w:val="-1"/>
          <w:sz w:val="28"/>
          <w:szCs w:val="28"/>
          <w:lang w:eastAsia="ru-RU"/>
        </w:rPr>
      </w:pPr>
      <w:r w:rsidRPr="00C22FB3">
        <w:rPr>
          <w:rFonts w:ascii="Times New Roman" w:eastAsia="Times New Roman" w:hAnsi="Times New Roman"/>
          <w:color w:val="000000"/>
          <w:spacing w:val="-1"/>
          <w:sz w:val="28"/>
          <w:szCs w:val="28"/>
          <w:lang w:eastAsia="ru-RU"/>
        </w:rPr>
        <w:t xml:space="preserve">        4.Контроль за исполнением настоящего решения возл</w:t>
      </w:r>
      <w:r>
        <w:rPr>
          <w:rFonts w:ascii="Times New Roman" w:eastAsia="Times New Roman" w:hAnsi="Times New Roman"/>
          <w:color w:val="000000"/>
          <w:spacing w:val="-1"/>
          <w:sz w:val="28"/>
          <w:szCs w:val="28"/>
          <w:lang w:eastAsia="ru-RU"/>
        </w:rPr>
        <w:t>ожить на постоянную комиссию Совета</w:t>
      </w:r>
      <w:r w:rsidRPr="00C22FB3">
        <w:rPr>
          <w:rFonts w:ascii="Times New Roman" w:eastAsia="Times New Roman" w:hAnsi="Times New Roman"/>
          <w:color w:val="000000"/>
          <w:spacing w:val="-1"/>
          <w:sz w:val="28"/>
          <w:szCs w:val="28"/>
          <w:lang w:eastAsia="ru-RU"/>
        </w:rPr>
        <w:t xml:space="preserve"> по бюджету, экономическим вопросам, налогам и собственности. </w:t>
      </w:r>
    </w:p>
    <w:p w:rsidR="00BE53CE" w:rsidRPr="00C22FB3" w:rsidRDefault="00BE53CE" w:rsidP="00BE53CE">
      <w:pPr>
        <w:widowControl w:val="0"/>
        <w:shd w:val="clear" w:color="auto" w:fill="FFFFFF"/>
        <w:autoSpaceDE w:val="0"/>
        <w:autoSpaceDN w:val="0"/>
        <w:adjustRightInd w:val="0"/>
        <w:spacing w:after="0" w:line="240" w:lineRule="auto"/>
        <w:ind w:left="567"/>
        <w:jc w:val="both"/>
        <w:rPr>
          <w:rFonts w:ascii="Times New Roman" w:eastAsia="Times New Roman" w:hAnsi="Times New Roman"/>
          <w:color w:val="000000"/>
          <w:spacing w:val="-16"/>
          <w:sz w:val="28"/>
          <w:szCs w:val="28"/>
          <w:lang w:eastAsia="ru-RU"/>
        </w:rPr>
      </w:pPr>
    </w:p>
    <w:p w:rsidR="00BE53CE" w:rsidRPr="00C22FB3" w:rsidRDefault="00BE53CE" w:rsidP="00BE53CE">
      <w:pPr>
        <w:widowControl w:val="0"/>
        <w:shd w:val="clear" w:color="auto" w:fill="FFFFFF"/>
        <w:tabs>
          <w:tab w:val="left" w:pos="-3240"/>
        </w:tabs>
        <w:autoSpaceDE w:val="0"/>
        <w:autoSpaceDN w:val="0"/>
        <w:adjustRightInd w:val="0"/>
        <w:spacing w:after="0" w:line="240" w:lineRule="auto"/>
        <w:ind w:right="43"/>
        <w:jc w:val="both"/>
        <w:rPr>
          <w:rFonts w:ascii="Times New Roman" w:eastAsia="Times New Roman" w:hAnsi="Times New Roman"/>
          <w:color w:val="000000"/>
          <w:spacing w:val="-1"/>
          <w:sz w:val="28"/>
          <w:szCs w:val="28"/>
          <w:lang w:eastAsia="ru-RU"/>
        </w:rPr>
      </w:pPr>
      <w:r w:rsidRPr="00C22FB3">
        <w:rPr>
          <w:rFonts w:ascii="Times New Roman" w:eastAsia="Times New Roman" w:hAnsi="Times New Roman"/>
          <w:color w:val="000000"/>
          <w:spacing w:val="-1"/>
          <w:sz w:val="28"/>
          <w:szCs w:val="28"/>
          <w:lang w:eastAsia="ru-RU"/>
        </w:rPr>
        <w:tab/>
      </w:r>
    </w:p>
    <w:p w:rsidR="00BE53CE" w:rsidRPr="00C22FB3" w:rsidRDefault="00BE53CE" w:rsidP="00BE53CE">
      <w:pPr>
        <w:widowControl w:val="0"/>
        <w:shd w:val="clear" w:color="auto" w:fill="FFFFFF"/>
        <w:tabs>
          <w:tab w:val="left" w:pos="-3240"/>
        </w:tabs>
        <w:autoSpaceDE w:val="0"/>
        <w:autoSpaceDN w:val="0"/>
        <w:adjustRightInd w:val="0"/>
        <w:spacing w:after="0" w:line="240" w:lineRule="auto"/>
        <w:ind w:right="43"/>
        <w:jc w:val="both"/>
        <w:rPr>
          <w:rFonts w:ascii="Times New Roman" w:eastAsia="Times New Roman" w:hAnsi="Times New Roman"/>
          <w:color w:val="000000"/>
          <w:spacing w:val="-1"/>
          <w:sz w:val="28"/>
          <w:szCs w:val="28"/>
          <w:lang w:eastAsia="ru-RU"/>
        </w:rPr>
      </w:pPr>
    </w:p>
    <w:p w:rsidR="00BE53CE" w:rsidRPr="00C22FB3" w:rsidRDefault="00BE53CE" w:rsidP="00BE53CE">
      <w:pPr>
        <w:widowControl w:val="0"/>
        <w:shd w:val="clear" w:color="auto" w:fill="FFFFFF"/>
        <w:tabs>
          <w:tab w:val="left" w:pos="-3240"/>
        </w:tabs>
        <w:autoSpaceDE w:val="0"/>
        <w:autoSpaceDN w:val="0"/>
        <w:adjustRightInd w:val="0"/>
        <w:spacing w:after="0" w:line="240" w:lineRule="auto"/>
        <w:ind w:right="43"/>
        <w:jc w:val="both"/>
        <w:rPr>
          <w:rFonts w:ascii="Times New Roman" w:eastAsia="Times New Roman" w:hAnsi="Times New Roman"/>
          <w:color w:val="000000"/>
          <w:spacing w:val="-1"/>
          <w:sz w:val="28"/>
          <w:szCs w:val="28"/>
          <w:lang w:eastAsia="ru-RU"/>
        </w:rPr>
      </w:pPr>
    </w:p>
    <w:p w:rsidR="00BE53CE" w:rsidRPr="00C22FB3" w:rsidRDefault="00BE53CE" w:rsidP="00BE53CE">
      <w:pPr>
        <w:widowControl w:val="0"/>
        <w:shd w:val="clear" w:color="auto" w:fill="FFFFFF"/>
        <w:tabs>
          <w:tab w:val="left" w:pos="-3240"/>
        </w:tabs>
        <w:autoSpaceDE w:val="0"/>
        <w:autoSpaceDN w:val="0"/>
        <w:adjustRightInd w:val="0"/>
        <w:spacing w:after="0" w:line="240" w:lineRule="auto"/>
        <w:ind w:right="43"/>
        <w:jc w:val="both"/>
        <w:rPr>
          <w:rFonts w:ascii="Times New Roman" w:eastAsia="Times New Roman" w:hAnsi="Times New Roman"/>
          <w:color w:val="000000"/>
          <w:spacing w:val="-1"/>
          <w:sz w:val="28"/>
          <w:szCs w:val="28"/>
          <w:lang w:eastAsia="ru-RU"/>
        </w:rPr>
      </w:pPr>
    </w:p>
    <w:p w:rsidR="00BE53CE" w:rsidRPr="00C22FB3" w:rsidRDefault="00BE53CE" w:rsidP="00BE53CE">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spacing w:val="-16"/>
          <w:sz w:val="28"/>
          <w:szCs w:val="28"/>
          <w:lang w:eastAsia="ru-RU"/>
        </w:rPr>
      </w:pPr>
    </w:p>
    <w:p w:rsidR="00BE53CE" w:rsidRPr="003E17B2" w:rsidRDefault="00BE53CE" w:rsidP="00BE53CE">
      <w:pPr>
        <w:pStyle w:val="a3"/>
        <w:spacing w:after="0" w:line="240" w:lineRule="auto"/>
        <w:jc w:val="both"/>
        <w:rPr>
          <w:rFonts w:ascii="Times New Roman" w:eastAsia="Times New Roman" w:hAnsi="Times New Roman"/>
          <w:color w:val="000000"/>
          <w:sz w:val="28"/>
          <w:szCs w:val="28"/>
          <w:lang w:eastAsia="ru-RU"/>
        </w:rPr>
      </w:pPr>
    </w:p>
    <w:p w:rsidR="00BE53CE" w:rsidRPr="003E17B2" w:rsidRDefault="00BE53CE" w:rsidP="00BE53CE">
      <w:pPr>
        <w:pStyle w:val="a3"/>
        <w:spacing w:after="0" w:line="240" w:lineRule="auto"/>
        <w:jc w:val="both"/>
        <w:rPr>
          <w:rFonts w:ascii="Times New Roman" w:eastAsia="Times New Roman" w:hAnsi="Times New Roman"/>
          <w:color w:val="000000"/>
          <w:sz w:val="28"/>
          <w:szCs w:val="28"/>
          <w:lang w:eastAsia="ru-RU"/>
        </w:rPr>
      </w:pPr>
    </w:p>
    <w:p w:rsidR="00BE53CE" w:rsidRPr="0009511C" w:rsidRDefault="00BE53CE" w:rsidP="00BE53CE">
      <w:pPr>
        <w:spacing w:after="0" w:line="240" w:lineRule="auto"/>
        <w:jc w:val="both"/>
        <w:rPr>
          <w:rFonts w:ascii="Times New Roman" w:eastAsia="Times New Roman" w:hAnsi="Times New Roman"/>
          <w:color w:val="000000"/>
          <w:sz w:val="28"/>
          <w:szCs w:val="28"/>
          <w:lang w:eastAsia="ru-RU"/>
        </w:rPr>
      </w:pPr>
      <w:r w:rsidRPr="0009511C">
        <w:rPr>
          <w:rFonts w:ascii="Times New Roman" w:eastAsia="Times New Roman" w:hAnsi="Times New Roman"/>
          <w:color w:val="000000"/>
          <w:sz w:val="28"/>
          <w:szCs w:val="28"/>
          <w:lang w:eastAsia="ru-RU"/>
        </w:rPr>
        <w:t>Глава Гюрюльдеукского</w:t>
      </w:r>
    </w:p>
    <w:p w:rsidR="00BE53CE" w:rsidRPr="0009511C" w:rsidRDefault="00BE53CE" w:rsidP="00BE53CE">
      <w:pPr>
        <w:spacing w:after="0" w:line="240" w:lineRule="auto"/>
        <w:jc w:val="both"/>
        <w:rPr>
          <w:rFonts w:ascii="Times New Roman" w:eastAsia="Times New Roman" w:hAnsi="Times New Roman"/>
          <w:color w:val="000000"/>
          <w:sz w:val="28"/>
          <w:szCs w:val="28"/>
          <w:lang w:eastAsia="ru-RU"/>
        </w:rPr>
      </w:pPr>
      <w:proofErr w:type="gramStart"/>
      <w:r w:rsidRPr="0009511C">
        <w:rPr>
          <w:rFonts w:ascii="Times New Roman" w:eastAsia="Times New Roman" w:hAnsi="Times New Roman"/>
          <w:color w:val="000000"/>
          <w:sz w:val="28"/>
          <w:szCs w:val="28"/>
          <w:lang w:eastAsia="ru-RU"/>
        </w:rPr>
        <w:t>сельского  поселения</w:t>
      </w:r>
      <w:proofErr w:type="gramEnd"/>
      <w:r w:rsidRPr="0009511C">
        <w:rPr>
          <w:rFonts w:ascii="Times New Roman" w:eastAsia="Times New Roman" w:hAnsi="Times New Roman"/>
          <w:color w:val="000000"/>
          <w:sz w:val="28"/>
          <w:szCs w:val="28"/>
          <w:lang w:eastAsia="ru-RU"/>
        </w:rPr>
        <w:t xml:space="preserve">                                   </w:t>
      </w:r>
      <w:r w:rsidR="009D72CB" w:rsidRPr="0009511C">
        <w:rPr>
          <w:rFonts w:ascii="Times New Roman" w:eastAsia="Times New Roman" w:hAnsi="Times New Roman"/>
          <w:color w:val="000000"/>
          <w:sz w:val="28"/>
          <w:szCs w:val="28"/>
          <w:lang w:eastAsia="ru-RU"/>
        </w:rPr>
        <w:t xml:space="preserve">              </w:t>
      </w:r>
      <w:r w:rsidRPr="0009511C">
        <w:rPr>
          <w:rFonts w:ascii="Times New Roman" w:eastAsia="Times New Roman" w:hAnsi="Times New Roman"/>
          <w:color w:val="000000"/>
          <w:sz w:val="28"/>
          <w:szCs w:val="28"/>
          <w:lang w:eastAsia="ru-RU"/>
        </w:rPr>
        <w:t xml:space="preserve">        </w:t>
      </w:r>
      <w:proofErr w:type="spellStart"/>
      <w:r w:rsidRPr="0009511C">
        <w:rPr>
          <w:rFonts w:ascii="Times New Roman" w:eastAsia="Times New Roman" w:hAnsi="Times New Roman"/>
          <w:color w:val="000000"/>
          <w:sz w:val="28"/>
          <w:szCs w:val="28"/>
          <w:lang w:eastAsia="ru-RU"/>
        </w:rPr>
        <w:t>Х.Э.Айбазов</w:t>
      </w:r>
      <w:proofErr w:type="spellEnd"/>
    </w:p>
    <w:p w:rsidR="00BE53CE" w:rsidRPr="004061FF" w:rsidRDefault="00BE53CE" w:rsidP="00BE53CE">
      <w:pPr>
        <w:spacing w:after="0" w:line="240" w:lineRule="auto"/>
        <w:jc w:val="both"/>
        <w:rPr>
          <w:rFonts w:ascii="Times New Roman" w:eastAsia="Times New Roman" w:hAnsi="Times New Roman"/>
          <w:b/>
          <w:color w:val="000000"/>
          <w:sz w:val="28"/>
          <w:szCs w:val="28"/>
          <w:lang w:eastAsia="ru-RU"/>
        </w:rPr>
      </w:pPr>
      <w:r w:rsidRPr="0009511C">
        <w:rPr>
          <w:rFonts w:ascii="Times New Roman" w:eastAsia="Times New Roman" w:hAnsi="Times New Roman"/>
          <w:color w:val="000000"/>
          <w:sz w:val="28"/>
          <w:szCs w:val="28"/>
          <w:lang w:eastAsia="ru-RU"/>
        </w:rPr>
        <w:t xml:space="preserve">      </w:t>
      </w:r>
      <w:r w:rsidRPr="0009511C">
        <w:rPr>
          <w:rFonts w:ascii="Times New Roman" w:eastAsia="Times New Roman" w:hAnsi="Times New Roman"/>
          <w:color w:val="000000"/>
          <w:sz w:val="28"/>
          <w:szCs w:val="28"/>
          <w:lang w:eastAsia="ru-RU"/>
        </w:rPr>
        <w:tab/>
        <w:t xml:space="preserve">                 </w:t>
      </w:r>
      <w:r w:rsidRPr="004061FF">
        <w:rPr>
          <w:rFonts w:ascii="Times New Roman" w:eastAsia="Times New Roman" w:hAnsi="Times New Roman"/>
          <w:b/>
          <w:color w:val="000000"/>
          <w:sz w:val="28"/>
          <w:szCs w:val="28"/>
          <w:lang w:eastAsia="ru-RU"/>
        </w:rPr>
        <w:t xml:space="preserve">     </w:t>
      </w:r>
      <w:r w:rsidRPr="004061FF">
        <w:rPr>
          <w:rFonts w:ascii="Times New Roman" w:eastAsia="Times New Roman" w:hAnsi="Times New Roman"/>
          <w:b/>
          <w:color w:val="000000"/>
          <w:sz w:val="28"/>
          <w:szCs w:val="28"/>
          <w:lang w:eastAsia="ru-RU"/>
        </w:rPr>
        <w:tab/>
        <w:t xml:space="preserve">         </w:t>
      </w:r>
      <w:r>
        <w:rPr>
          <w:rFonts w:ascii="Times New Roman" w:eastAsia="Times New Roman" w:hAnsi="Times New Roman"/>
          <w:b/>
          <w:color w:val="000000"/>
          <w:sz w:val="28"/>
          <w:szCs w:val="28"/>
          <w:lang w:eastAsia="ru-RU"/>
        </w:rPr>
        <w:t xml:space="preserve">      </w:t>
      </w:r>
    </w:p>
    <w:p w:rsidR="00BE53CE" w:rsidRPr="003E17B2" w:rsidRDefault="0009511C" w:rsidP="00BE53CE">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p>
    <w:p w:rsidR="00BE53CE" w:rsidRPr="003E17B2" w:rsidRDefault="00BE53CE" w:rsidP="00BE53CE">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0"/>
          <w:szCs w:val="20"/>
        </w:rPr>
      </w:pPr>
    </w:p>
    <w:p w:rsidR="00BE53CE" w:rsidRPr="003E17B2" w:rsidRDefault="00BE53CE" w:rsidP="00BE53CE">
      <w:pPr>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r w:rsidRPr="003E17B2">
        <w:rPr>
          <w:rFonts w:ascii="Times New Roman" w:hAnsi="Times New Roman"/>
          <w:color w:val="000000"/>
          <w:sz w:val="24"/>
          <w:szCs w:val="24"/>
        </w:rPr>
        <w:t xml:space="preserve">                                                                                                           </w:t>
      </w: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r w:rsidRPr="003E17B2">
        <w:rPr>
          <w:rFonts w:ascii="Times New Roman" w:hAnsi="Times New Roman"/>
          <w:color w:val="000000"/>
          <w:sz w:val="24"/>
          <w:szCs w:val="24"/>
        </w:rPr>
        <w:t xml:space="preserve">                                                                                                                                </w:t>
      </w: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r w:rsidRPr="003E17B2">
        <w:rPr>
          <w:rFonts w:ascii="Times New Roman" w:hAnsi="Times New Roman"/>
          <w:color w:val="000000"/>
          <w:sz w:val="24"/>
          <w:szCs w:val="24"/>
        </w:rPr>
        <w:t xml:space="preserve">                                                                </w:t>
      </w: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r w:rsidRPr="003E17B2">
        <w:rPr>
          <w:rFonts w:ascii="Times New Roman" w:hAnsi="Times New Roman"/>
          <w:color w:val="000000"/>
          <w:sz w:val="24"/>
          <w:szCs w:val="24"/>
        </w:rPr>
        <w:t xml:space="preserve">                                                                                             </w:t>
      </w:r>
      <w:r w:rsidR="00805AAE">
        <w:rPr>
          <w:rFonts w:ascii="Times New Roman" w:hAnsi="Times New Roman"/>
          <w:color w:val="000000"/>
          <w:sz w:val="24"/>
          <w:szCs w:val="24"/>
        </w:rPr>
        <w:t xml:space="preserve">                            </w:t>
      </w:r>
    </w:p>
    <w:p w:rsidR="00BE53CE" w:rsidRPr="003E17B2" w:rsidRDefault="00BE53CE" w:rsidP="00BE53CE">
      <w:pPr>
        <w:tabs>
          <w:tab w:val="left" w:pos="7655"/>
        </w:tabs>
        <w:spacing w:after="0" w:line="240" w:lineRule="auto"/>
        <w:contextualSpacing/>
        <w:jc w:val="both"/>
        <w:rPr>
          <w:rFonts w:ascii="Times New Roman" w:hAnsi="Times New Roman"/>
          <w:color w:val="000000"/>
          <w:sz w:val="24"/>
          <w:szCs w:val="24"/>
        </w:rPr>
      </w:pPr>
      <w:r w:rsidRPr="003E17B2">
        <w:rPr>
          <w:rFonts w:ascii="Times New Roman" w:hAnsi="Times New Roman"/>
          <w:color w:val="000000"/>
          <w:sz w:val="24"/>
          <w:szCs w:val="24"/>
        </w:rPr>
        <w:t xml:space="preserve">                                                                                     </w:t>
      </w:r>
    </w:p>
    <w:p w:rsidR="00BE53CE" w:rsidRDefault="00805AAE" w:rsidP="00BE53CE">
      <w:pPr>
        <w:tabs>
          <w:tab w:val="left" w:pos="7655"/>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805AAE" w:rsidRPr="003E17B2" w:rsidRDefault="00805AAE" w:rsidP="00BE53CE">
      <w:pPr>
        <w:tabs>
          <w:tab w:val="left" w:pos="7655"/>
        </w:tabs>
        <w:spacing w:after="0" w:line="240" w:lineRule="auto"/>
        <w:contextualSpacing/>
        <w:jc w:val="both"/>
        <w:rPr>
          <w:rFonts w:ascii="Times New Roman" w:hAnsi="Times New Roman"/>
          <w:color w:val="000000"/>
          <w:sz w:val="24"/>
          <w:szCs w:val="24"/>
        </w:rPr>
      </w:pPr>
    </w:p>
    <w:p w:rsidR="00BE53CE" w:rsidRPr="003E17B2" w:rsidRDefault="00BE53CE" w:rsidP="00BE53CE">
      <w:pPr>
        <w:tabs>
          <w:tab w:val="left" w:pos="7655"/>
        </w:tabs>
        <w:spacing w:after="0" w:line="240" w:lineRule="auto"/>
        <w:contextualSpacing/>
        <w:jc w:val="right"/>
        <w:rPr>
          <w:rFonts w:ascii="Times New Roman" w:hAnsi="Times New Roman"/>
          <w:b/>
          <w:color w:val="000000"/>
          <w:sz w:val="16"/>
          <w:szCs w:val="16"/>
        </w:rPr>
      </w:pPr>
      <w:r w:rsidRPr="003E17B2">
        <w:rPr>
          <w:rFonts w:ascii="Times New Roman" w:hAnsi="Times New Roman"/>
          <w:color w:val="000000"/>
          <w:sz w:val="24"/>
          <w:szCs w:val="24"/>
        </w:rPr>
        <w:lastRenderedPageBreak/>
        <w:t xml:space="preserve">  </w:t>
      </w:r>
      <w:r w:rsidRPr="003E17B2">
        <w:rPr>
          <w:rFonts w:ascii="Times New Roman" w:hAnsi="Times New Roman"/>
          <w:b/>
          <w:color w:val="000000"/>
          <w:sz w:val="16"/>
          <w:szCs w:val="16"/>
        </w:rPr>
        <w:t xml:space="preserve">Приложение </w:t>
      </w:r>
    </w:p>
    <w:p w:rsidR="00BE53CE" w:rsidRPr="003E17B2" w:rsidRDefault="00BE53CE" w:rsidP="00BE53CE">
      <w:pPr>
        <w:tabs>
          <w:tab w:val="left" w:pos="7655"/>
        </w:tabs>
        <w:autoSpaceDE w:val="0"/>
        <w:autoSpaceDN w:val="0"/>
        <w:adjustRightInd w:val="0"/>
        <w:spacing w:after="0" w:line="240" w:lineRule="auto"/>
        <w:jc w:val="right"/>
        <w:rPr>
          <w:rFonts w:ascii="Times New Roman" w:hAnsi="Times New Roman"/>
          <w:color w:val="000000"/>
          <w:sz w:val="16"/>
          <w:szCs w:val="16"/>
        </w:rPr>
      </w:pPr>
      <w:r w:rsidRPr="003E17B2">
        <w:rPr>
          <w:rFonts w:ascii="Times New Roman" w:hAnsi="Times New Roman"/>
          <w:color w:val="000000"/>
          <w:sz w:val="16"/>
          <w:szCs w:val="16"/>
        </w:rPr>
        <w:t xml:space="preserve">                                                                                        к решению Совета </w:t>
      </w:r>
    </w:p>
    <w:p w:rsidR="00BE53CE" w:rsidRPr="003E17B2" w:rsidRDefault="00BE53CE" w:rsidP="00BE53CE">
      <w:pPr>
        <w:tabs>
          <w:tab w:val="left" w:pos="7655"/>
        </w:tabs>
        <w:autoSpaceDE w:val="0"/>
        <w:autoSpaceDN w:val="0"/>
        <w:adjustRightInd w:val="0"/>
        <w:spacing w:after="0" w:line="240" w:lineRule="auto"/>
        <w:jc w:val="right"/>
        <w:rPr>
          <w:rFonts w:ascii="Times New Roman" w:hAnsi="Times New Roman"/>
          <w:color w:val="000000"/>
          <w:sz w:val="16"/>
          <w:szCs w:val="16"/>
        </w:rPr>
      </w:pPr>
      <w:r>
        <w:rPr>
          <w:rFonts w:ascii="Times New Roman" w:hAnsi="Times New Roman"/>
          <w:color w:val="000000"/>
          <w:sz w:val="16"/>
          <w:szCs w:val="16"/>
        </w:rPr>
        <w:t>Гюрюльдеукского</w:t>
      </w:r>
      <w:r w:rsidRPr="003E17B2">
        <w:rPr>
          <w:rFonts w:ascii="Times New Roman" w:hAnsi="Times New Roman"/>
          <w:color w:val="000000"/>
          <w:sz w:val="16"/>
          <w:szCs w:val="16"/>
        </w:rPr>
        <w:t xml:space="preserve">                    </w:t>
      </w:r>
    </w:p>
    <w:p w:rsidR="00BE53CE" w:rsidRPr="003E17B2" w:rsidRDefault="00BE53CE" w:rsidP="00BE53CE">
      <w:pPr>
        <w:tabs>
          <w:tab w:val="left" w:pos="7655"/>
        </w:tabs>
        <w:autoSpaceDE w:val="0"/>
        <w:autoSpaceDN w:val="0"/>
        <w:adjustRightInd w:val="0"/>
        <w:spacing w:after="0" w:line="240" w:lineRule="auto"/>
        <w:jc w:val="right"/>
        <w:rPr>
          <w:rFonts w:ascii="Times New Roman" w:hAnsi="Times New Roman"/>
          <w:color w:val="000000"/>
          <w:sz w:val="16"/>
          <w:szCs w:val="16"/>
        </w:rPr>
      </w:pPr>
      <w:r w:rsidRPr="003E17B2">
        <w:rPr>
          <w:rFonts w:ascii="Times New Roman" w:hAnsi="Times New Roman"/>
          <w:color w:val="000000"/>
          <w:sz w:val="16"/>
          <w:szCs w:val="16"/>
        </w:rPr>
        <w:t xml:space="preserve">                                                                                      </w:t>
      </w:r>
      <w:r>
        <w:rPr>
          <w:rFonts w:ascii="Times New Roman" w:hAnsi="Times New Roman"/>
          <w:color w:val="000000"/>
          <w:sz w:val="16"/>
          <w:szCs w:val="16"/>
        </w:rPr>
        <w:t xml:space="preserve">Сельского </w:t>
      </w:r>
      <w:r w:rsidRPr="003E17B2">
        <w:rPr>
          <w:rFonts w:ascii="Times New Roman" w:hAnsi="Times New Roman"/>
          <w:color w:val="000000"/>
          <w:sz w:val="16"/>
          <w:szCs w:val="16"/>
        </w:rPr>
        <w:t xml:space="preserve">поселения </w:t>
      </w:r>
    </w:p>
    <w:p w:rsidR="00BE53CE" w:rsidRPr="000C7CC9" w:rsidRDefault="00BE53CE" w:rsidP="00BE53CE">
      <w:pPr>
        <w:tabs>
          <w:tab w:val="left" w:pos="7655"/>
        </w:tabs>
        <w:autoSpaceDE w:val="0"/>
        <w:autoSpaceDN w:val="0"/>
        <w:adjustRightInd w:val="0"/>
        <w:spacing w:after="0" w:line="240" w:lineRule="auto"/>
        <w:jc w:val="right"/>
        <w:rPr>
          <w:rFonts w:ascii="Times New Roman" w:hAnsi="Times New Roman"/>
          <w:color w:val="000000"/>
          <w:sz w:val="16"/>
          <w:szCs w:val="16"/>
        </w:rPr>
      </w:pPr>
      <w:r w:rsidRPr="003E17B2">
        <w:rPr>
          <w:rFonts w:ascii="Times New Roman" w:hAnsi="Times New Roman"/>
          <w:color w:val="000000"/>
          <w:sz w:val="16"/>
          <w:szCs w:val="16"/>
        </w:rPr>
        <w:t xml:space="preserve">                                                                                        от</w:t>
      </w:r>
      <w:r>
        <w:rPr>
          <w:rFonts w:ascii="Times New Roman" w:hAnsi="Times New Roman"/>
          <w:color w:val="000000"/>
          <w:sz w:val="16"/>
          <w:szCs w:val="16"/>
        </w:rPr>
        <w:t xml:space="preserve"> 30</w:t>
      </w:r>
      <w:r w:rsidRPr="003E17B2">
        <w:rPr>
          <w:rFonts w:ascii="Times New Roman" w:hAnsi="Times New Roman"/>
          <w:color w:val="000000"/>
          <w:sz w:val="16"/>
          <w:szCs w:val="16"/>
        </w:rPr>
        <w:t>.</w:t>
      </w:r>
      <w:r>
        <w:rPr>
          <w:rFonts w:ascii="Times New Roman" w:hAnsi="Times New Roman"/>
          <w:color w:val="000000"/>
          <w:sz w:val="16"/>
          <w:szCs w:val="16"/>
        </w:rPr>
        <w:t>12</w:t>
      </w:r>
      <w:r w:rsidRPr="003E17B2">
        <w:rPr>
          <w:rFonts w:ascii="Times New Roman" w:hAnsi="Times New Roman"/>
          <w:color w:val="000000"/>
          <w:sz w:val="16"/>
          <w:szCs w:val="16"/>
        </w:rPr>
        <w:t>.20</w:t>
      </w:r>
      <w:r>
        <w:rPr>
          <w:rFonts w:ascii="Times New Roman" w:hAnsi="Times New Roman"/>
          <w:color w:val="000000"/>
          <w:sz w:val="16"/>
          <w:szCs w:val="16"/>
        </w:rPr>
        <w:t>20</w:t>
      </w:r>
      <w:r w:rsidRPr="003E17B2">
        <w:rPr>
          <w:rFonts w:ascii="Times New Roman" w:hAnsi="Times New Roman"/>
          <w:color w:val="000000"/>
          <w:sz w:val="16"/>
          <w:szCs w:val="16"/>
        </w:rPr>
        <w:t xml:space="preserve">г.   № </w:t>
      </w:r>
      <w:r w:rsidR="009D72CB">
        <w:rPr>
          <w:rFonts w:ascii="Times New Roman" w:hAnsi="Times New Roman"/>
          <w:color w:val="000000"/>
          <w:sz w:val="16"/>
          <w:szCs w:val="16"/>
        </w:rPr>
        <w:t>84</w:t>
      </w:r>
    </w:p>
    <w:p w:rsidR="00BE53CE" w:rsidRPr="00C22FB3" w:rsidRDefault="00BE53CE" w:rsidP="00BE53CE">
      <w:pPr>
        <w:widowControl w:val="0"/>
        <w:autoSpaceDE w:val="0"/>
        <w:autoSpaceDN w:val="0"/>
        <w:adjustRightInd w:val="0"/>
        <w:spacing w:after="0" w:line="240" w:lineRule="auto"/>
        <w:ind w:right="43"/>
        <w:jc w:val="center"/>
        <w:rPr>
          <w:rFonts w:ascii="Times New Roman" w:eastAsia="Times New Roman" w:hAnsi="Times New Roman"/>
          <w:b/>
          <w:bCs/>
          <w:color w:val="000000"/>
          <w:sz w:val="28"/>
          <w:szCs w:val="28"/>
          <w:lang w:eastAsia="ru-RU"/>
        </w:rPr>
      </w:pPr>
      <w:r w:rsidRPr="00C22FB3">
        <w:rPr>
          <w:rFonts w:ascii="Times New Roman" w:eastAsia="Times New Roman" w:hAnsi="Times New Roman"/>
          <w:b/>
          <w:bCs/>
          <w:color w:val="000000"/>
          <w:sz w:val="28"/>
          <w:szCs w:val="28"/>
          <w:lang w:eastAsia="ru-RU"/>
        </w:rPr>
        <w:t>ПОЛОЖЕНИЕ</w:t>
      </w:r>
    </w:p>
    <w:p w:rsidR="00BE53CE" w:rsidRPr="00C22FB3" w:rsidRDefault="00BE53CE" w:rsidP="00BE53CE">
      <w:pPr>
        <w:widowControl w:val="0"/>
        <w:autoSpaceDE w:val="0"/>
        <w:autoSpaceDN w:val="0"/>
        <w:adjustRightInd w:val="0"/>
        <w:spacing w:after="0" w:line="240" w:lineRule="auto"/>
        <w:ind w:right="43"/>
        <w:jc w:val="center"/>
        <w:rPr>
          <w:rFonts w:ascii="Times New Roman" w:eastAsia="Times New Roman" w:hAnsi="Times New Roman"/>
          <w:b/>
          <w:color w:val="000000"/>
          <w:sz w:val="28"/>
          <w:szCs w:val="28"/>
          <w:lang w:eastAsia="ru-RU"/>
        </w:rPr>
      </w:pPr>
      <w:proofErr w:type="gramStart"/>
      <w:r w:rsidRPr="00C22FB3">
        <w:rPr>
          <w:rFonts w:ascii="Times New Roman" w:eastAsia="Times New Roman" w:hAnsi="Times New Roman"/>
          <w:b/>
          <w:color w:val="000000"/>
          <w:sz w:val="28"/>
          <w:szCs w:val="28"/>
          <w:lang w:eastAsia="ru-RU"/>
        </w:rPr>
        <w:t xml:space="preserve">о </w:t>
      </w:r>
      <w:r w:rsidRPr="00C22FB3">
        <w:rPr>
          <w:rFonts w:ascii="Times New Roman" w:eastAsia="Times New Roman" w:hAnsi="Times New Roman"/>
          <w:b/>
          <w:sz w:val="28"/>
          <w:szCs w:val="28"/>
          <w:lang w:eastAsia="ru-RU"/>
        </w:rPr>
        <w:t xml:space="preserve"> размерах</w:t>
      </w:r>
      <w:proofErr w:type="gramEnd"/>
      <w:r w:rsidRPr="00C22FB3">
        <w:rPr>
          <w:rFonts w:ascii="Times New Roman" w:eastAsia="Times New Roman" w:hAnsi="Times New Roman"/>
          <w:b/>
          <w:sz w:val="28"/>
          <w:szCs w:val="28"/>
          <w:lang w:eastAsia="ru-RU"/>
        </w:rPr>
        <w:t xml:space="preserve"> и условиях оплаты труда лиц, замещающих муниципальные должности и должности муниципальной службы </w:t>
      </w:r>
      <w:r w:rsidRPr="00C22FB3">
        <w:rPr>
          <w:rFonts w:ascii="Times New Roman" w:eastAsia="Times New Roman" w:hAnsi="Times New Roman"/>
          <w:b/>
          <w:color w:val="000000"/>
          <w:sz w:val="28"/>
          <w:szCs w:val="28"/>
          <w:lang w:eastAsia="ru-RU"/>
        </w:rPr>
        <w:t xml:space="preserve">в </w:t>
      </w:r>
      <w:r>
        <w:rPr>
          <w:rFonts w:ascii="Times New Roman" w:eastAsia="Times New Roman" w:hAnsi="Times New Roman"/>
          <w:b/>
          <w:color w:val="000000"/>
          <w:sz w:val="28"/>
          <w:szCs w:val="28"/>
          <w:lang w:eastAsia="ru-RU"/>
        </w:rPr>
        <w:t>Гюрюльдеукском  сельском поселении</w:t>
      </w:r>
      <w:r w:rsidRPr="00C22FB3">
        <w:rPr>
          <w:rFonts w:ascii="Times New Roman" w:eastAsia="Times New Roman" w:hAnsi="Times New Roman"/>
          <w:b/>
          <w:color w:val="000000"/>
          <w:sz w:val="28"/>
          <w:szCs w:val="28"/>
          <w:lang w:eastAsia="ru-RU"/>
        </w:rPr>
        <w:t>,</w:t>
      </w:r>
      <w:r w:rsidRPr="00C22FB3">
        <w:rPr>
          <w:rFonts w:ascii="Times New Roman" w:eastAsia="Times New Roman" w:hAnsi="Times New Roman"/>
          <w:b/>
          <w:sz w:val="28"/>
          <w:szCs w:val="28"/>
          <w:lang w:eastAsia="ru-RU"/>
        </w:rPr>
        <w:t xml:space="preserve"> а также видах поощрений указанных лиц</w:t>
      </w:r>
    </w:p>
    <w:p w:rsidR="00BE53CE" w:rsidRPr="00C22FB3" w:rsidRDefault="00BE53CE" w:rsidP="00BE53CE">
      <w:pPr>
        <w:widowControl w:val="0"/>
        <w:autoSpaceDE w:val="0"/>
        <w:autoSpaceDN w:val="0"/>
        <w:adjustRightInd w:val="0"/>
        <w:spacing w:after="0" w:line="240" w:lineRule="auto"/>
        <w:ind w:right="43"/>
        <w:rPr>
          <w:rFonts w:ascii="Times New Roman" w:eastAsia="Times New Roman" w:hAnsi="Times New Roman"/>
          <w:color w:val="000000"/>
          <w:sz w:val="28"/>
          <w:szCs w:val="28"/>
          <w:lang w:eastAsia="ru-RU"/>
        </w:rPr>
      </w:pPr>
    </w:p>
    <w:p w:rsidR="00BE53CE" w:rsidRPr="00C22FB3" w:rsidRDefault="00BE53CE" w:rsidP="00BE53C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1. Общие положения</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Настоящее Положение разработано в </w:t>
      </w:r>
      <w:proofErr w:type="gramStart"/>
      <w:r w:rsidRPr="00C22FB3">
        <w:rPr>
          <w:rFonts w:ascii="Times New Roman" w:eastAsia="Times New Roman" w:hAnsi="Times New Roman"/>
          <w:sz w:val="28"/>
          <w:szCs w:val="28"/>
          <w:lang w:eastAsia="ru-RU"/>
        </w:rPr>
        <w:t>соответствии  со</w:t>
      </w:r>
      <w:proofErr w:type="gramEnd"/>
      <w:r w:rsidRPr="00C22FB3">
        <w:rPr>
          <w:rFonts w:ascii="Times New Roman" w:eastAsia="Times New Roman" w:hAnsi="Times New Roman"/>
          <w:sz w:val="28"/>
          <w:szCs w:val="28"/>
          <w:lang w:eastAsia="ru-RU"/>
        </w:rPr>
        <w:t xml:space="preserve"> статьями 22,26 Федерального закона от 02.03.2007 № 25-ФЗ «О муниципальной службе в Российской Федерации», статьями 9,12 Закона Карачаево-Черкесской Республики от 15.11.2007 № 75-РЗ  </w:t>
      </w:r>
      <w:r w:rsidRPr="00C22FB3">
        <w:rPr>
          <w:rFonts w:ascii="Times New Roman" w:eastAsia="Times New Roman" w:hAnsi="Times New Roman"/>
          <w:color w:val="000000"/>
          <w:spacing w:val="5"/>
          <w:sz w:val="28"/>
          <w:szCs w:val="28"/>
          <w:lang w:eastAsia="ru-RU"/>
        </w:rPr>
        <w:t xml:space="preserve">«О некоторых вопросах муниципальной службы в Карачаево-Черкесской Республике», от 23.06.2008г.  №29-РЗ      </w:t>
      </w:r>
      <w:proofErr w:type="gramStart"/>
      <w:r w:rsidRPr="00C22FB3">
        <w:rPr>
          <w:rFonts w:ascii="Times New Roman" w:eastAsia="Times New Roman" w:hAnsi="Times New Roman"/>
          <w:color w:val="000000"/>
          <w:spacing w:val="5"/>
          <w:sz w:val="28"/>
          <w:szCs w:val="28"/>
          <w:lang w:eastAsia="ru-RU"/>
        </w:rPr>
        <w:t xml:space="preserve">   </w:t>
      </w:r>
      <w:r w:rsidRPr="00C22FB3">
        <w:rPr>
          <w:rFonts w:ascii="Times New Roman" w:eastAsia="Times New Roman" w:hAnsi="Times New Roman"/>
          <w:color w:val="000000"/>
          <w:spacing w:val="-4"/>
          <w:sz w:val="28"/>
          <w:szCs w:val="28"/>
          <w:lang w:eastAsia="ru-RU"/>
        </w:rPr>
        <w:t>«</w:t>
      </w:r>
      <w:proofErr w:type="gramEnd"/>
      <w:r w:rsidRPr="00C22FB3">
        <w:rPr>
          <w:rFonts w:ascii="Times New Roman" w:eastAsia="Times New Roman" w:hAnsi="Times New Roman"/>
          <w:color w:val="000000"/>
          <w:spacing w:val="-4"/>
          <w:sz w:val="28"/>
          <w:szCs w:val="28"/>
          <w:lang w:eastAsia="ru-RU"/>
        </w:rPr>
        <w:t xml:space="preserve">О Реестре должностей муниципальной службы в </w:t>
      </w:r>
      <w:r w:rsidRPr="00C22FB3">
        <w:rPr>
          <w:rFonts w:ascii="Times New Roman" w:eastAsia="Times New Roman" w:hAnsi="Times New Roman"/>
          <w:color w:val="000000"/>
          <w:sz w:val="28"/>
          <w:szCs w:val="28"/>
          <w:lang w:eastAsia="ru-RU"/>
        </w:rPr>
        <w:t>Карачаево-Черкесской Республике»,</w:t>
      </w:r>
      <w:r w:rsidRPr="00C22FB3">
        <w:rPr>
          <w:rFonts w:ascii="Times New Roman" w:eastAsia="Times New Roman" w:hAnsi="Times New Roman"/>
          <w:color w:val="000000"/>
          <w:spacing w:val="13"/>
          <w:sz w:val="28"/>
          <w:szCs w:val="28"/>
          <w:lang w:eastAsia="ru-RU"/>
        </w:rPr>
        <w:t xml:space="preserve"> постановлением Правительства </w:t>
      </w:r>
      <w:r w:rsidRPr="00C22FB3">
        <w:rPr>
          <w:rFonts w:ascii="Times New Roman" w:eastAsia="Times New Roman" w:hAnsi="Times New Roman"/>
          <w:color w:val="000000"/>
          <w:spacing w:val="5"/>
          <w:sz w:val="28"/>
          <w:szCs w:val="28"/>
          <w:lang w:eastAsia="ru-RU"/>
        </w:rPr>
        <w:t>Карачаево-Черкесской Республики  от 29.08.2018. №204 «</w:t>
      </w:r>
      <w:r w:rsidRPr="00C22FB3">
        <w:rPr>
          <w:rFonts w:ascii="Times New Roman" w:eastAsia="Times New Roman" w:hAnsi="Times New Roman"/>
          <w:sz w:val="28"/>
          <w:szCs w:val="28"/>
          <w:lang w:eastAsia="ru-RU"/>
        </w:rPr>
        <w:t>Об установлении норматива формирования расходов на содержание органов местного самоуправления муниципальных образований Карачаево-Черкесской Республики»,</w:t>
      </w:r>
      <w:r>
        <w:rPr>
          <w:rFonts w:ascii="Times New Roman" w:eastAsia="Times New Roman" w:hAnsi="Times New Roman"/>
          <w:sz w:val="28"/>
          <w:szCs w:val="28"/>
          <w:lang w:eastAsia="ru-RU"/>
        </w:rPr>
        <w:t xml:space="preserve"> с</w:t>
      </w:r>
      <w:r w:rsidRPr="00C22FB3">
        <w:rPr>
          <w:rFonts w:ascii="Times New Roman" w:eastAsia="Times New Roman" w:hAnsi="Times New Roman"/>
          <w:sz w:val="28"/>
          <w:szCs w:val="28"/>
          <w:lang w:eastAsia="ru-RU"/>
        </w:rPr>
        <w:t xml:space="preserve"> </w:t>
      </w:r>
      <w:proofErr w:type="gramStart"/>
      <w:r w:rsidRPr="00C22FB3">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 xml:space="preserve">ом </w:t>
      </w:r>
      <w:r w:rsidRPr="00C22F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Гюрюльдеукского</w:t>
      </w:r>
      <w:proofErr w:type="gramEnd"/>
      <w:r>
        <w:rPr>
          <w:rFonts w:ascii="Times New Roman" w:eastAsia="Times New Roman" w:hAnsi="Times New Roman"/>
          <w:sz w:val="28"/>
          <w:szCs w:val="28"/>
          <w:lang w:eastAsia="ru-RU"/>
        </w:rPr>
        <w:t xml:space="preserve">  сельского поселения</w:t>
      </w:r>
      <w:r w:rsidRPr="00C22FB3">
        <w:rPr>
          <w:rFonts w:ascii="Times New Roman" w:eastAsia="Times New Roman" w:hAnsi="Times New Roman"/>
          <w:sz w:val="28"/>
          <w:szCs w:val="28"/>
          <w:lang w:eastAsia="ru-RU"/>
        </w:rPr>
        <w:t xml:space="preserve">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w:t>
      </w:r>
      <w:r>
        <w:rPr>
          <w:rFonts w:ascii="Times New Roman" w:eastAsia="Times New Roman" w:hAnsi="Times New Roman"/>
          <w:sz w:val="28"/>
          <w:szCs w:val="28"/>
          <w:lang w:eastAsia="ru-RU"/>
        </w:rPr>
        <w:t>Гюрюльдеукского  сельского поселения</w:t>
      </w:r>
      <w:r w:rsidRPr="00C22FB3">
        <w:rPr>
          <w:rFonts w:ascii="Times New Roman" w:eastAsia="Times New Roman" w:hAnsi="Times New Roman"/>
          <w:sz w:val="28"/>
          <w:szCs w:val="28"/>
          <w:lang w:eastAsia="ru-RU"/>
        </w:rPr>
        <w:t>, а также видах поощрений указанных лиц.</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805AAE">
      <w:pPr>
        <w:widowControl w:val="0"/>
        <w:autoSpaceDE w:val="0"/>
        <w:autoSpaceDN w:val="0"/>
        <w:adjustRightInd w:val="0"/>
        <w:spacing w:after="0" w:line="240" w:lineRule="auto"/>
        <w:ind w:left="360" w:right="43"/>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2.</w:t>
      </w:r>
      <w:r w:rsidRPr="00C22FB3">
        <w:rPr>
          <w:rFonts w:ascii="Times New Roman" w:eastAsia="Times New Roman" w:hAnsi="Times New Roman"/>
          <w:sz w:val="28"/>
          <w:szCs w:val="28"/>
          <w:lang w:eastAsia="ru-RU"/>
        </w:rPr>
        <w:t xml:space="preserve"> </w:t>
      </w:r>
      <w:r w:rsidRPr="00C22FB3">
        <w:rPr>
          <w:rFonts w:ascii="Times New Roman" w:eastAsia="Times New Roman" w:hAnsi="Times New Roman"/>
          <w:b/>
          <w:sz w:val="28"/>
          <w:szCs w:val="28"/>
          <w:lang w:eastAsia="ru-RU"/>
        </w:rPr>
        <w:t>Состав денежного содержания лиц, замещающих муниципальные должности и должности муниципальной службы</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C22FB3">
        <w:rPr>
          <w:rFonts w:ascii="Times New Roman" w:eastAsia="Times New Roman" w:hAnsi="Times New Roman"/>
          <w:sz w:val="28"/>
          <w:szCs w:val="28"/>
          <w:lang w:eastAsia="ru-RU"/>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w:t>
      </w:r>
      <w:r>
        <w:rPr>
          <w:rFonts w:ascii="Times New Roman" w:eastAsia="Times New Roman" w:hAnsi="Times New Roman"/>
          <w:sz w:val="28"/>
          <w:szCs w:val="28"/>
          <w:lang w:eastAsia="ru-RU"/>
        </w:rPr>
        <w:t>Карачаево-Черкесской Республике,</w:t>
      </w:r>
      <w:r w:rsidRPr="00C22FB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утвержденные</w:t>
      </w:r>
      <w:r w:rsidRPr="00C22FB3">
        <w:rPr>
          <w:rFonts w:ascii="Times New Roman" w:eastAsia="Times New Roman" w:hAnsi="Times New Roman"/>
          <w:bCs/>
          <w:sz w:val="28"/>
          <w:szCs w:val="28"/>
          <w:lang w:eastAsia="ru-RU"/>
        </w:rPr>
        <w:t xml:space="preserve"> </w:t>
      </w:r>
      <w:hyperlink r:id="rId9" w:history="1">
        <w:r w:rsidRPr="00C22FB3">
          <w:rPr>
            <w:rStyle w:val="a4"/>
            <w:rFonts w:ascii="Times New Roman" w:eastAsia="Times New Roman" w:hAnsi="Times New Roman"/>
            <w:bCs/>
            <w:sz w:val="28"/>
            <w:szCs w:val="28"/>
            <w:lang w:eastAsia="ru-RU"/>
          </w:rPr>
          <w:t>Законом</w:t>
        </w:r>
      </w:hyperlink>
      <w:r w:rsidRPr="00C22FB3">
        <w:rPr>
          <w:rFonts w:ascii="Times New Roman" w:eastAsia="Times New Roman" w:hAnsi="Times New Roman"/>
          <w:bCs/>
          <w:sz w:val="28"/>
          <w:szCs w:val="28"/>
          <w:lang w:eastAsia="ru-RU"/>
        </w:rPr>
        <w:t xml:space="preserve"> Карачаево-Черкесской Республики от 23 июня 2008 г. N 29-РЗ "О Реестре должностей муниципальной службы в Карачаево-Черкесской Республике".</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b/>
          <w:bCs/>
          <w:sz w:val="20"/>
          <w:szCs w:val="20"/>
          <w:lang w:eastAsia="ru-RU"/>
        </w:rPr>
      </w:pP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C22FB3">
        <w:rPr>
          <w:rFonts w:ascii="Times New Roman" w:eastAsia="Times New Roman" w:hAnsi="Times New Roman"/>
          <w:sz w:val="28"/>
          <w:szCs w:val="28"/>
          <w:lang w:eastAsia="ru-RU"/>
        </w:rPr>
        <w:t xml:space="preserve">. Денежное содержание лиц, замещающих муниципальные должности и должности муниципальной службы в </w:t>
      </w:r>
      <w:proofErr w:type="gramStart"/>
      <w:r>
        <w:rPr>
          <w:rFonts w:ascii="Times New Roman" w:eastAsia="Times New Roman" w:hAnsi="Times New Roman"/>
          <w:sz w:val="28"/>
          <w:szCs w:val="28"/>
          <w:lang w:eastAsia="ru-RU"/>
        </w:rPr>
        <w:t>Гюрюльдеукском  сельском</w:t>
      </w:r>
      <w:proofErr w:type="gramEnd"/>
      <w:r>
        <w:rPr>
          <w:rFonts w:ascii="Times New Roman" w:eastAsia="Times New Roman" w:hAnsi="Times New Roman"/>
          <w:sz w:val="28"/>
          <w:szCs w:val="28"/>
          <w:lang w:eastAsia="ru-RU"/>
        </w:rPr>
        <w:t xml:space="preserve"> поселении сос</w:t>
      </w:r>
      <w:r w:rsidRPr="00C22FB3">
        <w:rPr>
          <w:rFonts w:ascii="Times New Roman" w:eastAsia="Times New Roman" w:hAnsi="Times New Roman"/>
          <w:sz w:val="28"/>
          <w:szCs w:val="28"/>
          <w:lang w:eastAsia="ru-RU"/>
        </w:rPr>
        <w:t>тоит из:</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должностного оклада лица, замещающего муниципальную должность </w:t>
      </w:r>
      <w:proofErr w:type="gramStart"/>
      <w:r w:rsidRPr="00C22FB3">
        <w:rPr>
          <w:rFonts w:ascii="Times New Roman" w:eastAsia="Times New Roman" w:hAnsi="Times New Roman"/>
          <w:sz w:val="28"/>
          <w:szCs w:val="28"/>
          <w:lang w:eastAsia="ru-RU"/>
        </w:rPr>
        <w:t>или  муниципального</w:t>
      </w:r>
      <w:proofErr w:type="gramEnd"/>
      <w:r w:rsidRPr="00C22FB3">
        <w:rPr>
          <w:rFonts w:ascii="Times New Roman" w:eastAsia="Times New Roman" w:hAnsi="Times New Roman"/>
          <w:sz w:val="28"/>
          <w:szCs w:val="28"/>
          <w:lang w:eastAsia="ru-RU"/>
        </w:rPr>
        <w:t xml:space="preserve"> служащего в соответствии с  замещаемой муниципальной    должностью или должностью муниципальной службы (далее должностной </w:t>
      </w:r>
      <w:r>
        <w:rPr>
          <w:rFonts w:ascii="Times New Roman" w:eastAsia="Times New Roman" w:hAnsi="Times New Roman"/>
          <w:sz w:val="28"/>
          <w:szCs w:val="28"/>
          <w:lang w:eastAsia="ru-RU"/>
        </w:rPr>
        <w:t>окл</w:t>
      </w:r>
      <w:r w:rsidRPr="00C22FB3">
        <w:rPr>
          <w:rFonts w:ascii="Times New Roman" w:eastAsia="Times New Roman" w:hAnsi="Times New Roman"/>
          <w:sz w:val="28"/>
          <w:szCs w:val="28"/>
          <w:lang w:eastAsia="ru-RU"/>
        </w:rPr>
        <w:t>ад);</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ежемесячной надбавки к должностному окладу за выслугу лет;</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ежемесячной надбавки к должностному окладу за особые условия   </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муниципальной службы;</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премий за выполнение особо важных и сложных заданий;</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lastRenderedPageBreak/>
        <w:t>- ежемесячного денежного поощрения;</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единовременной выплаты и материальной помощи. при предоставлении    ежегодного оплачиваемого отпуска.</w:t>
      </w:r>
    </w:p>
    <w:p w:rsidR="00BE53CE" w:rsidRPr="00C22FB3" w:rsidRDefault="00BE53CE" w:rsidP="00BE53CE">
      <w:pPr>
        <w:autoSpaceDE w:val="0"/>
        <w:autoSpaceDN w:val="0"/>
        <w:adjustRightInd w:val="0"/>
        <w:spacing w:after="0" w:line="240" w:lineRule="auto"/>
        <w:ind w:left="284"/>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C22FB3">
        <w:rPr>
          <w:rFonts w:ascii="Times New Roman" w:eastAsia="Times New Roman" w:hAnsi="Times New Roman"/>
          <w:sz w:val="28"/>
          <w:szCs w:val="28"/>
          <w:lang w:eastAsia="ru-RU"/>
        </w:rPr>
        <w:t xml:space="preserve">.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eastAsia="Times New Roman" w:hAnsi="Times New Roman"/>
          <w:sz w:val="28"/>
          <w:szCs w:val="28"/>
          <w:lang w:eastAsia="ru-RU"/>
        </w:rPr>
        <w:t>Советом</w:t>
      </w:r>
      <w:r w:rsidRPr="00C22F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C22FB3">
        <w:rPr>
          <w:rFonts w:ascii="Times New Roman" w:eastAsia="Times New Roman" w:hAnsi="Times New Roman"/>
          <w:sz w:val="28"/>
          <w:szCs w:val="28"/>
          <w:lang w:eastAsia="ru-RU"/>
        </w:rPr>
        <w:t xml:space="preserve"> в соответствии с законодательством Российской Федерации и законодательством Карачаево-Черкесской Республики.</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C22FB3">
        <w:rPr>
          <w:rFonts w:ascii="Times New Roman" w:eastAsia="Times New Roman" w:hAnsi="Times New Roman"/>
          <w:sz w:val="28"/>
          <w:szCs w:val="28"/>
          <w:lang w:eastAsia="ru-RU"/>
        </w:rPr>
        <w:t>. Сокращение или недостаток бюджетных ассигнований не может служить основанием для приостановления либо прекращения или уменьшения размеров денежного соде</w:t>
      </w:r>
      <w:r w:rsidR="009D72CB">
        <w:rPr>
          <w:rFonts w:ascii="Times New Roman" w:eastAsia="Times New Roman" w:hAnsi="Times New Roman"/>
          <w:sz w:val="28"/>
          <w:szCs w:val="28"/>
          <w:lang w:eastAsia="ru-RU"/>
        </w:rPr>
        <w:t xml:space="preserve">ржания, компенсационных выплат </w:t>
      </w:r>
      <w:r w:rsidRPr="00C22FB3">
        <w:rPr>
          <w:rFonts w:ascii="Times New Roman" w:eastAsia="Times New Roman" w:hAnsi="Times New Roman"/>
          <w:sz w:val="28"/>
          <w:szCs w:val="28"/>
          <w:lang w:eastAsia="ru-RU"/>
        </w:rPr>
        <w:t>муниципальному служащему.</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E53CE" w:rsidRPr="00C22FB3" w:rsidRDefault="00BE53CE" w:rsidP="00BE53CE">
      <w:pPr>
        <w:widowControl w:val="0"/>
        <w:autoSpaceDE w:val="0"/>
        <w:autoSpaceDN w:val="0"/>
        <w:adjustRightInd w:val="0"/>
        <w:spacing w:after="0" w:line="240" w:lineRule="auto"/>
        <w:ind w:right="43"/>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2.5.</w:t>
      </w:r>
      <w:r w:rsidR="009D72CB">
        <w:rPr>
          <w:rFonts w:ascii="Times New Roman" w:eastAsia="Times New Roman" w:hAnsi="Times New Roman"/>
          <w:color w:val="000000"/>
          <w:sz w:val="28"/>
          <w:szCs w:val="28"/>
          <w:lang w:eastAsia="ru-RU"/>
        </w:rPr>
        <w:t xml:space="preserve"> </w:t>
      </w:r>
      <w:r w:rsidRPr="00C22FB3">
        <w:rPr>
          <w:rFonts w:ascii="Times New Roman" w:eastAsia="Times New Roman" w:hAnsi="Times New Roman"/>
          <w:color w:val="000000"/>
          <w:sz w:val="28"/>
          <w:szCs w:val="28"/>
          <w:lang w:eastAsia="ru-RU"/>
        </w:rPr>
        <w:t xml:space="preserve">При формировании годового фонда оплаты труда </w:t>
      </w:r>
      <w:r w:rsidRPr="00C22FB3">
        <w:rPr>
          <w:rFonts w:ascii="Times New Roman" w:eastAsia="Times New Roman" w:hAnsi="Times New Roman"/>
          <w:sz w:val="28"/>
          <w:szCs w:val="28"/>
          <w:lang w:eastAsia="ru-RU"/>
        </w:rPr>
        <w:t>лиц, замещающих муниципальные должности</w:t>
      </w:r>
      <w:r w:rsidRPr="00C22FB3">
        <w:rPr>
          <w:rFonts w:ascii="Times New Roman" w:eastAsia="Times New Roman" w:hAnsi="Times New Roman"/>
          <w:color w:val="000000"/>
          <w:sz w:val="28"/>
          <w:szCs w:val="28"/>
          <w:lang w:eastAsia="ru-RU"/>
        </w:rPr>
        <w:t xml:space="preserve"> (</w:t>
      </w:r>
      <w:r w:rsidRPr="00C22FB3">
        <w:rPr>
          <w:rFonts w:ascii="Times New Roman" w:eastAsia="Times New Roman" w:hAnsi="Times New Roman"/>
          <w:sz w:val="28"/>
          <w:szCs w:val="28"/>
          <w:lang w:eastAsia="ru-RU"/>
        </w:rPr>
        <w:t>без начисле</w:t>
      </w:r>
      <w:r w:rsidR="009D72CB">
        <w:rPr>
          <w:rFonts w:ascii="Times New Roman" w:eastAsia="Times New Roman" w:hAnsi="Times New Roman"/>
          <w:sz w:val="28"/>
          <w:szCs w:val="28"/>
          <w:lang w:eastAsia="ru-RU"/>
        </w:rPr>
        <w:t>ний на выплаты по оплате труда)</w:t>
      </w:r>
      <w:r w:rsidRPr="00C22FB3">
        <w:rPr>
          <w:rFonts w:ascii="Times New Roman" w:eastAsia="Times New Roman" w:hAnsi="Times New Roman"/>
          <w:color w:val="000000"/>
          <w:sz w:val="28"/>
          <w:szCs w:val="28"/>
          <w:lang w:eastAsia="ru-RU"/>
        </w:rPr>
        <w:t xml:space="preserve"> </w:t>
      </w:r>
      <w:r w:rsidRPr="00C22FB3">
        <w:rPr>
          <w:rFonts w:ascii="Times New Roman" w:eastAsia="Times New Roman" w:hAnsi="Times New Roman"/>
          <w:sz w:val="28"/>
          <w:szCs w:val="28"/>
          <w:lang w:eastAsia="ru-RU"/>
        </w:rPr>
        <w:t>в расчете на штатную единицу предусматриваются следующие средства для выплаты (в расчете на год):</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норматив должностного</w:t>
      </w:r>
      <w:r w:rsidR="009D72CB">
        <w:rPr>
          <w:rFonts w:ascii="Times New Roman" w:eastAsia="Times New Roman" w:hAnsi="Times New Roman"/>
          <w:sz w:val="28"/>
          <w:szCs w:val="28"/>
          <w:lang w:eastAsia="ru-RU"/>
        </w:rPr>
        <w:t xml:space="preserve"> оклада - в размере двенадцати </w:t>
      </w:r>
      <w:r w:rsidRPr="00C22FB3">
        <w:rPr>
          <w:rFonts w:ascii="Times New Roman" w:eastAsia="Times New Roman" w:hAnsi="Times New Roman"/>
          <w:sz w:val="28"/>
          <w:szCs w:val="28"/>
          <w:lang w:eastAsia="ru-RU"/>
        </w:rPr>
        <w:t>должностных    окладов;</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ежемесячной надбавки за особые условия муниципальной </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службы -  в размер</w:t>
      </w:r>
      <w:r w:rsidR="009D72CB">
        <w:rPr>
          <w:rFonts w:ascii="Times New Roman" w:eastAsia="Times New Roman" w:hAnsi="Times New Roman"/>
          <w:sz w:val="28"/>
          <w:szCs w:val="28"/>
          <w:lang w:eastAsia="ru-RU"/>
        </w:rPr>
        <w:t xml:space="preserve">е двадцати четырех должностных </w:t>
      </w:r>
      <w:r w:rsidRPr="00C22FB3">
        <w:rPr>
          <w:rFonts w:ascii="Times New Roman" w:eastAsia="Times New Roman" w:hAnsi="Times New Roman"/>
          <w:sz w:val="28"/>
          <w:szCs w:val="28"/>
          <w:lang w:eastAsia="ru-RU"/>
        </w:rPr>
        <w:t>окладов;</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норматив ежемесячной надбавки к должностному окладу за выслугу лет   на муниципальной службе - в размере тр</w:t>
      </w:r>
      <w:r>
        <w:rPr>
          <w:rFonts w:ascii="Times New Roman" w:eastAsia="Times New Roman" w:hAnsi="Times New Roman"/>
          <w:sz w:val="28"/>
          <w:szCs w:val="28"/>
          <w:lang w:eastAsia="ru-RU"/>
        </w:rPr>
        <w:t xml:space="preserve">ех должностных окладов или </w:t>
      </w:r>
      <w:proofErr w:type="gramStart"/>
      <w:r>
        <w:rPr>
          <w:rFonts w:ascii="Times New Roman" w:eastAsia="Times New Roman" w:hAnsi="Times New Roman"/>
          <w:sz w:val="28"/>
          <w:szCs w:val="28"/>
          <w:lang w:eastAsia="ru-RU"/>
        </w:rPr>
        <w:t xml:space="preserve">по </w:t>
      </w:r>
      <w:r w:rsidRPr="00C22FB3">
        <w:rPr>
          <w:rFonts w:ascii="Times New Roman" w:eastAsia="Times New Roman" w:hAnsi="Times New Roman"/>
          <w:sz w:val="28"/>
          <w:szCs w:val="28"/>
          <w:lang w:eastAsia="ru-RU"/>
        </w:rPr>
        <w:t xml:space="preserve"> фактически</w:t>
      </w:r>
      <w:proofErr w:type="gramEnd"/>
      <w:r w:rsidRPr="00C22FB3">
        <w:rPr>
          <w:rFonts w:ascii="Times New Roman" w:eastAsia="Times New Roman" w:hAnsi="Times New Roman"/>
          <w:sz w:val="28"/>
          <w:szCs w:val="28"/>
          <w:lang w:eastAsia="ru-RU"/>
        </w:rPr>
        <w:t xml:space="preserve"> сложившейся выслуге;</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ежемесячного денежного поощрения -  в размере   </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восемнадцати должностных окладов;</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премий за выполнение особо важных и сложных заданий, </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устанавливаемый в размере двух окладов;</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единовременной выплаты при предоставлении ежегодного </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оплачиваемого отпуска и материальной помощи, устанавливаемый в </w:t>
      </w:r>
    </w:p>
    <w:p w:rsidR="00BE53CE" w:rsidRPr="00C22FB3" w:rsidRDefault="00BE53CE" w:rsidP="00BE53CE">
      <w:pPr>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размере пяти должностных окладов;</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2.6.</w:t>
      </w:r>
      <w:r w:rsidRPr="00C22FB3">
        <w:rPr>
          <w:rFonts w:ascii="Times New Roman" w:eastAsia="Times New Roman" w:hAnsi="Times New Roman"/>
          <w:color w:val="000000"/>
          <w:sz w:val="28"/>
          <w:szCs w:val="28"/>
          <w:lang w:eastAsia="ru-RU"/>
        </w:rPr>
        <w:t xml:space="preserve"> При ф</w:t>
      </w:r>
      <w:r w:rsidR="009D72CB">
        <w:rPr>
          <w:rFonts w:ascii="Times New Roman" w:eastAsia="Times New Roman" w:hAnsi="Times New Roman"/>
          <w:color w:val="000000"/>
          <w:sz w:val="28"/>
          <w:szCs w:val="28"/>
          <w:lang w:eastAsia="ru-RU"/>
        </w:rPr>
        <w:t xml:space="preserve">ормировании фонда оплаты труда </w:t>
      </w:r>
      <w:r w:rsidRPr="00C22FB3">
        <w:rPr>
          <w:rFonts w:ascii="Times New Roman" w:eastAsia="Times New Roman" w:hAnsi="Times New Roman"/>
          <w:sz w:val="28"/>
          <w:szCs w:val="28"/>
          <w:lang w:eastAsia="ru-RU"/>
        </w:rPr>
        <w:t>лиц, замещающих должности муниципальной службы</w:t>
      </w:r>
      <w:r w:rsidRPr="00C22FB3">
        <w:rPr>
          <w:rFonts w:ascii="Times New Roman" w:eastAsia="Times New Roman" w:hAnsi="Times New Roman"/>
          <w:color w:val="000000"/>
          <w:sz w:val="28"/>
          <w:szCs w:val="28"/>
          <w:lang w:eastAsia="ru-RU"/>
        </w:rPr>
        <w:t>,</w:t>
      </w:r>
      <w:r w:rsidRPr="00C22FB3">
        <w:rPr>
          <w:rFonts w:ascii="Times New Roman" w:eastAsia="Times New Roman" w:hAnsi="Times New Roman"/>
          <w:sz w:val="28"/>
          <w:szCs w:val="28"/>
          <w:lang w:eastAsia="ru-RU"/>
        </w:rPr>
        <w:t xml:space="preserve"> годовой фонд оплаты </w:t>
      </w:r>
      <w:proofErr w:type="gramStart"/>
      <w:r w:rsidRPr="00C22FB3">
        <w:rPr>
          <w:rFonts w:ascii="Times New Roman" w:eastAsia="Times New Roman" w:hAnsi="Times New Roman"/>
          <w:sz w:val="28"/>
          <w:szCs w:val="28"/>
          <w:lang w:eastAsia="ru-RU"/>
        </w:rPr>
        <w:t>труда(</w:t>
      </w:r>
      <w:proofErr w:type="gramEnd"/>
      <w:r w:rsidRPr="00C22FB3">
        <w:rPr>
          <w:rFonts w:ascii="Times New Roman" w:eastAsia="Times New Roman" w:hAnsi="Times New Roman"/>
          <w:sz w:val="28"/>
          <w:szCs w:val="28"/>
          <w:lang w:eastAsia="ru-RU"/>
        </w:rPr>
        <w:t>без начислений на выплаты по оплате труда), в расчете на штатную единицу предусматриваются следующие средства для выплаты:</w:t>
      </w:r>
    </w:p>
    <w:p w:rsidR="00BE53CE" w:rsidRPr="00C22FB3" w:rsidRDefault="00BE53CE" w:rsidP="00BE53CE">
      <w:pPr>
        <w:tabs>
          <w:tab w:val="left" w:pos="-142"/>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должностного оклада, устанавливаемый в размере двенадцати </w:t>
      </w:r>
    </w:p>
    <w:p w:rsidR="00BE53CE" w:rsidRPr="00C22FB3" w:rsidRDefault="00BE53CE" w:rsidP="00BE53CE">
      <w:pPr>
        <w:tabs>
          <w:tab w:val="left" w:pos="142"/>
          <w:tab w:val="left" w:pos="284"/>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должностных окладов;</w:t>
      </w:r>
    </w:p>
    <w:p w:rsidR="00BE53CE" w:rsidRPr="00C22FB3" w:rsidRDefault="00BE53CE" w:rsidP="00BE53CE">
      <w:pPr>
        <w:tabs>
          <w:tab w:val="left" w:pos="142"/>
          <w:tab w:val="left" w:pos="284"/>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ежемесячной надбавки за особые условия муниципальной  </w:t>
      </w:r>
    </w:p>
    <w:p w:rsidR="00BE53CE" w:rsidRPr="00C22FB3" w:rsidRDefault="00BE53CE" w:rsidP="00BE53CE">
      <w:pPr>
        <w:tabs>
          <w:tab w:val="left" w:pos="142"/>
          <w:tab w:val="left" w:pos="284"/>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службы, устанавливаемый в следующих размерах:</w:t>
      </w:r>
    </w:p>
    <w:p w:rsidR="00BE53CE" w:rsidRPr="00C22FB3" w:rsidRDefault="00BE53CE" w:rsidP="00BE53CE">
      <w:pPr>
        <w:widowControl w:val="0"/>
        <w:numPr>
          <w:ilvl w:val="0"/>
          <w:numId w:val="1"/>
        </w:numPr>
        <w:tabs>
          <w:tab w:val="left" w:pos="426"/>
        </w:tabs>
        <w:autoSpaceDE w:val="0"/>
        <w:autoSpaceDN w:val="0"/>
        <w:adjustRightInd w:val="0"/>
        <w:spacing w:after="0" w:line="240" w:lineRule="auto"/>
        <w:ind w:hanging="778"/>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высшая группа должностей - двадцать одна целая шесть десятых оклада;</w:t>
      </w:r>
    </w:p>
    <w:p w:rsidR="00BE53CE" w:rsidRPr="00C22FB3" w:rsidRDefault="00BE53CE" w:rsidP="00BE53CE">
      <w:pPr>
        <w:widowControl w:val="0"/>
        <w:numPr>
          <w:ilvl w:val="0"/>
          <w:numId w:val="1"/>
        </w:numPr>
        <w:tabs>
          <w:tab w:val="left" w:pos="426"/>
        </w:tabs>
        <w:autoSpaceDE w:val="0"/>
        <w:autoSpaceDN w:val="0"/>
        <w:adjustRightInd w:val="0"/>
        <w:spacing w:after="0" w:line="240" w:lineRule="auto"/>
        <w:ind w:left="709" w:hanging="142"/>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главная группа должностей - восемнадцать окладов;</w:t>
      </w:r>
    </w:p>
    <w:p w:rsidR="00BE53CE" w:rsidRPr="00C22FB3" w:rsidRDefault="00BE53CE" w:rsidP="00BE53CE">
      <w:pPr>
        <w:widowControl w:val="0"/>
        <w:numPr>
          <w:ilvl w:val="0"/>
          <w:numId w:val="2"/>
        </w:numPr>
        <w:tabs>
          <w:tab w:val="left" w:pos="426"/>
        </w:tabs>
        <w:autoSpaceDE w:val="0"/>
        <w:autoSpaceDN w:val="0"/>
        <w:adjustRightInd w:val="0"/>
        <w:spacing w:after="0" w:line="240" w:lineRule="auto"/>
        <w:ind w:hanging="778"/>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старшая группа должностей - десять целых восемь десятых оклада;</w:t>
      </w:r>
    </w:p>
    <w:p w:rsidR="00BE53CE" w:rsidRPr="00C22FB3" w:rsidRDefault="00BE53CE" w:rsidP="00BE53CE">
      <w:pPr>
        <w:widowControl w:val="0"/>
        <w:numPr>
          <w:ilvl w:val="0"/>
          <w:numId w:val="2"/>
        </w:numPr>
        <w:tabs>
          <w:tab w:val="left" w:pos="426"/>
        </w:tabs>
        <w:autoSpaceDE w:val="0"/>
        <w:autoSpaceDN w:val="0"/>
        <w:adjustRightInd w:val="0"/>
        <w:spacing w:after="0" w:line="240" w:lineRule="auto"/>
        <w:ind w:hanging="778"/>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lastRenderedPageBreak/>
        <w:t>младшая группа должностей - семь целых две десятых оклада.</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ежемесячной надбавки к должностному окладу за выслугу лет на муниципальной службе, устанавливаемый в размере трех </w:t>
      </w:r>
      <w:proofErr w:type="gramStart"/>
      <w:r w:rsidRPr="00C22FB3">
        <w:rPr>
          <w:rFonts w:ascii="Times New Roman" w:eastAsia="Times New Roman" w:hAnsi="Times New Roman"/>
          <w:sz w:val="28"/>
          <w:szCs w:val="28"/>
          <w:lang w:eastAsia="ru-RU"/>
        </w:rPr>
        <w:t>должностных  окладов</w:t>
      </w:r>
      <w:proofErr w:type="gramEnd"/>
      <w:r w:rsidRPr="00C22FB3">
        <w:rPr>
          <w:rFonts w:ascii="Times New Roman" w:eastAsia="Times New Roman" w:hAnsi="Times New Roman"/>
          <w:sz w:val="28"/>
          <w:szCs w:val="28"/>
          <w:lang w:eastAsia="ru-RU"/>
        </w:rPr>
        <w:t xml:space="preserve"> или по фактически сложившейся выслуге;</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-норматив ежемесячного денежного поощре</w:t>
      </w:r>
      <w:r w:rsidR="009D72CB">
        <w:rPr>
          <w:rFonts w:ascii="Times New Roman" w:eastAsia="Times New Roman" w:hAnsi="Times New Roman"/>
          <w:sz w:val="28"/>
          <w:szCs w:val="28"/>
          <w:lang w:eastAsia="ru-RU"/>
        </w:rPr>
        <w:t xml:space="preserve">ния, устанавливаемый в размере </w:t>
      </w:r>
      <w:r w:rsidRPr="00C22FB3">
        <w:rPr>
          <w:rFonts w:ascii="Times New Roman" w:eastAsia="Times New Roman" w:hAnsi="Times New Roman"/>
          <w:sz w:val="28"/>
          <w:szCs w:val="28"/>
          <w:lang w:eastAsia="ru-RU"/>
        </w:rPr>
        <w:t>шестнадцати целых восьми десятых должностного оклада;</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премий за выполнение особо важных и сложных заданий, </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устанавливаемый в размере двух окладов;</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единовременной выплаты при предоставлении ежегодного   </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оплачиваемого отпуска и материальной помощи, устанавливаемый в </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размере трех должностных окладов;</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норматив ежемесячной процентной надбавки к должностному окладу за   работу со сведениями, составляющими государственную тайну, </w:t>
      </w:r>
    </w:p>
    <w:p w:rsidR="00BE53CE" w:rsidRPr="00C22FB3" w:rsidRDefault="00BE53CE" w:rsidP="00BE53CE">
      <w:pPr>
        <w:tabs>
          <w:tab w:val="left" w:pos="426"/>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устанавливаемый в размере полутора должностных окладов.</w:t>
      </w:r>
    </w:p>
    <w:p w:rsidR="00BE53CE" w:rsidRPr="00C22FB3" w:rsidRDefault="00BE53CE" w:rsidP="00BE53CE">
      <w:pPr>
        <w:widowControl w:val="0"/>
        <w:autoSpaceDE w:val="0"/>
        <w:autoSpaceDN w:val="0"/>
        <w:adjustRightInd w:val="0"/>
        <w:spacing w:after="0" w:line="240" w:lineRule="auto"/>
        <w:ind w:right="4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Pr="00C22FB3">
        <w:rPr>
          <w:rFonts w:ascii="Times New Roman" w:eastAsia="Times New Roman" w:hAnsi="Times New Roman"/>
          <w:color w:val="000000"/>
          <w:sz w:val="28"/>
          <w:szCs w:val="28"/>
          <w:lang w:eastAsia="ru-RU"/>
        </w:rPr>
        <w:t>. При установлении Правительством Карачаево-Черкесской Республики норматива формирования расходов на оплату труда лиц, замещающих муниципальные должности и должности муниципальной службы</w:t>
      </w:r>
      <w:r w:rsidRPr="00C22FB3">
        <w:rPr>
          <w:rFonts w:ascii="Times New Roman" w:eastAsia="Times New Roman" w:hAnsi="Times New Roman"/>
          <w:sz w:val="28"/>
          <w:szCs w:val="28"/>
          <w:lang w:eastAsia="ru-RU"/>
        </w:rPr>
        <w:t xml:space="preserve"> </w:t>
      </w:r>
      <w:proofErr w:type="spellStart"/>
      <w:r w:rsidRPr="00C22FB3">
        <w:rPr>
          <w:rFonts w:ascii="Times New Roman" w:eastAsia="Times New Roman" w:hAnsi="Times New Roman"/>
          <w:color w:val="000000"/>
          <w:sz w:val="28"/>
          <w:szCs w:val="28"/>
          <w:lang w:eastAsia="ru-RU"/>
        </w:rPr>
        <w:t>Усть</w:t>
      </w:r>
      <w:proofErr w:type="spellEnd"/>
      <w:r w:rsidRPr="00C22FB3">
        <w:rPr>
          <w:rFonts w:ascii="Times New Roman" w:eastAsia="Times New Roman" w:hAnsi="Times New Roman"/>
          <w:color w:val="000000"/>
          <w:sz w:val="28"/>
          <w:szCs w:val="28"/>
          <w:lang w:eastAsia="ru-RU"/>
        </w:rPr>
        <w:t>-Джегутинского муниципальног</w:t>
      </w:r>
      <w:r w:rsidR="009D72CB">
        <w:rPr>
          <w:rFonts w:ascii="Times New Roman" w:eastAsia="Times New Roman" w:hAnsi="Times New Roman"/>
          <w:color w:val="000000"/>
          <w:sz w:val="28"/>
          <w:szCs w:val="28"/>
          <w:lang w:eastAsia="ru-RU"/>
        </w:rPr>
        <w:t xml:space="preserve">о района, расходы на </w:t>
      </w:r>
      <w:r w:rsidRPr="00C22FB3">
        <w:rPr>
          <w:rFonts w:ascii="Times New Roman" w:eastAsia="Times New Roman" w:hAnsi="Times New Roman"/>
          <w:color w:val="000000"/>
          <w:sz w:val="28"/>
          <w:szCs w:val="28"/>
          <w:lang w:eastAsia="ru-RU"/>
        </w:rPr>
        <w:t>их оплату труда, не могут превышать установленный норматив.</w:t>
      </w:r>
    </w:p>
    <w:p w:rsidR="00BE53CE" w:rsidRPr="00C22FB3" w:rsidRDefault="00BE53CE" w:rsidP="00BE53CE">
      <w:pPr>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C22FB3">
        <w:rPr>
          <w:rFonts w:ascii="Times New Roman" w:eastAsia="Times New Roman" w:hAnsi="Times New Roman"/>
          <w:sz w:val="28"/>
          <w:szCs w:val="28"/>
          <w:lang w:eastAsia="ru-RU"/>
        </w:rPr>
        <w:t>. Представитель нанимателя (работодатель) вп</w:t>
      </w:r>
      <w:r w:rsidR="009D72CB">
        <w:rPr>
          <w:rFonts w:ascii="Times New Roman" w:eastAsia="Times New Roman" w:hAnsi="Times New Roman"/>
          <w:sz w:val="28"/>
          <w:szCs w:val="28"/>
          <w:lang w:eastAsia="ru-RU"/>
        </w:rPr>
        <w:t xml:space="preserve">раве перераспределять средства </w:t>
      </w:r>
      <w:r w:rsidRPr="00C22FB3">
        <w:rPr>
          <w:rFonts w:ascii="Times New Roman" w:eastAsia="Times New Roman" w:hAnsi="Times New Roman"/>
          <w:sz w:val="28"/>
          <w:szCs w:val="28"/>
          <w:lang w:eastAsia="ru-RU"/>
        </w:rPr>
        <w:t>фонда оплаты труда между выплатами, предусмотренными в пунктах 2.</w:t>
      </w:r>
      <w:r>
        <w:rPr>
          <w:rFonts w:ascii="Times New Roman" w:eastAsia="Times New Roman" w:hAnsi="Times New Roman"/>
          <w:sz w:val="28"/>
          <w:szCs w:val="28"/>
          <w:lang w:eastAsia="ru-RU"/>
        </w:rPr>
        <w:t>5</w:t>
      </w:r>
      <w:r w:rsidRPr="00C22FB3">
        <w:rPr>
          <w:rFonts w:ascii="Times New Roman" w:eastAsia="Times New Roman" w:hAnsi="Times New Roman"/>
          <w:sz w:val="28"/>
          <w:szCs w:val="28"/>
          <w:lang w:eastAsia="ru-RU"/>
        </w:rPr>
        <w:t xml:space="preserve"> и 2.</w:t>
      </w:r>
      <w:r>
        <w:rPr>
          <w:rFonts w:ascii="Times New Roman" w:eastAsia="Times New Roman" w:hAnsi="Times New Roman"/>
          <w:sz w:val="28"/>
          <w:szCs w:val="28"/>
          <w:lang w:eastAsia="ru-RU"/>
        </w:rPr>
        <w:t>6</w:t>
      </w:r>
      <w:r w:rsidRPr="00C22FB3">
        <w:rPr>
          <w:rFonts w:ascii="Times New Roman" w:eastAsia="Times New Roman" w:hAnsi="Times New Roman"/>
          <w:sz w:val="28"/>
          <w:szCs w:val="28"/>
          <w:lang w:eastAsia="ru-RU"/>
        </w:rPr>
        <w:t xml:space="preserve"> настоящего Положения.</w:t>
      </w:r>
    </w:p>
    <w:p w:rsidR="00BE53CE" w:rsidRPr="00C22FB3" w:rsidRDefault="00BE53CE" w:rsidP="00BE53CE">
      <w:pPr>
        <w:widowControl w:val="0"/>
        <w:autoSpaceDE w:val="0"/>
        <w:autoSpaceDN w:val="0"/>
        <w:adjustRightInd w:val="0"/>
        <w:spacing w:after="0" w:line="240" w:lineRule="auto"/>
        <w:ind w:right="43"/>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3.Размеры должностных окладов</w:t>
      </w:r>
    </w:p>
    <w:p w:rsidR="00BE53CE" w:rsidRDefault="00BE53CE" w:rsidP="00BE53CE">
      <w:pPr>
        <w:widowControl w:val="0"/>
        <w:autoSpaceDE w:val="0"/>
        <w:autoSpaceDN w:val="0"/>
        <w:adjustRightInd w:val="0"/>
        <w:spacing w:after="0" w:line="240" w:lineRule="auto"/>
        <w:ind w:right="43"/>
        <w:jc w:val="both"/>
        <w:rPr>
          <w:rFonts w:ascii="Times New Roman" w:eastAsia="Times New Roman" w:hAnsi="Times New Roman"/>
          <w:color w:val="000000"/>
          <w:sz w:val="28"/>
          <w:szCs w:val="28"/>
          <w:lang w:eastAsia="ru-RU"/>
        </w:rPr>
      </w:pPr>
      <w:r w:rsidRPr="00C22FB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1</w:t>
      </w:r>
      <w:r w:rsidRPr="00C22FB3">
        <w:rPr>
          <w:rFonts w:ascii="Times New Roman" w:eastAsia="Times New Roman" w:hAnsi="Times New Roman"/>
          <w:color w:val="000000"/>
          <w:sz w:val="28"/>
          <w:szCs w:val="28"/>
          <w:lang w:eastAsia="ru-RU"/>
        </w:rPr>
        <w:t>.</w:t>
      </w:r>
      <w:r w:rsidRPr="00C22FB3">
        <w:rPr>
          <w:rFonts w:ascii="Times New Roman" w:eastAsia="Times New Roman" w:hAnsi="Times New Roman"/>
          <w:b/>
          <w:color w:val="000000"/>
          <w:sz w:val="28"/>
          <w:szCs w:val="28"/>
          <w:lang w:eastAsia="ru-RU"/>
        </w:rPr>
        <w:t xml:space="preserve"> </w:t>
      </w:r>
      <w:r w:rsidRPr="00C22FB3">
        <w:rPr>
          <w:rFonts w:ascii="Times New Roman" w:eastAsia="Times New Roman" w:hAnsi="Times New Roman"/>
          <w:color w:val="000000"/>
          <w:sz w:val="28"/>
          <w:szCs w:val="28"/>
          <w:lang w:eastAsia="ru-RU"/>
        </w:rPr>
        <w:t xml:space="preserve">Размеры должностных окладов лиц, замещающих муниципальные должности и </w:t>
      </w:r>
      <w:r w:rsidRPr="00C22FB3">
        <w:rPr>
          <w:rFonts w:ascii="Times New Roman" w:eastAsia="Times New Roman" w:hAnsi="Times New Roman"/>
          <w:sz w:val="28"/>
          <w:szCs w:val="28"/>
          <w:lang w:eastAsia="ru-RU"/>
        </w:rPr>
        <w:t>должности муниципальной службы,</w:t>
      </w:r>
      <w:r w:rsidRPr="00C22FB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устанавливаются в соответствии с</w:t>
      </w:r>
      <w:r w:rsidR="009D72CB">
        <w:rPr>
          <w:rFonts w:ascii="Times New Roman" w:eastAsia="Times New Roman" w:hAnsi="Times New Roman"/>
          <w:color w:val="000000"/>
          <w:sz w:val="28"/>
          <w:szCs w:val="28"/>
          <w:lang w:eastAsia="ru-RU"/>
        </w:rPr>
        <w:t xml:space="preserve"> действующим законодательством </w:t>
      </w:r>
      <w:proofErr w:type="gramStart"/>
      <w:r>
        <w:rPr>
          <w:rFonts w:ascii="Times New Roman" w:eastAsia="Times New Roman" w:hAnsi="Times New Roman"/>
          <w:color w:val="000000"/>
          <w:sz w:val="28"/>
          <w:szCs w:val="28"/>
          <w:lang w:eastAsia="ru-RU"/>
        </w:rPr>
        <w:t xml:space="preserve">и </w:t>
      </w:r>
      <w:r w:rsidRPr="00C22FB3">
        <w:rPr>
          <w:rFonts w:ascii="Times New Roman" w:eastAsia="Times New Roman" w:hAnsi="Times New Roman"/>
          <w:color w:val="000000"/>
          <w:sz w:val="28"/>
          <w:szCs w:val="28"/>
          <w:lang w:eastAsia="ru-RU"/>
        </w:rPr>
        <w:t xml:space="preserve"> могут</w:t>
      </w:r>
      <w:proofErr w:type="gramEnd"/>
      <w:r w:rsidRPr="00C22FB3">
        <w:rPr>
          <w:rFonts w:ascii="Times New Roman" w:eastAsia="Times New Roman" w:hAnsi="Times New Roman"/>
          <w:color w:val="000000"/>
          <w:sz w:val="28"/>
          <w:szCs w:val="28"/>
          <w:lang w:eastAsia="ru-RU"/>
        </w:rPr>
        <w:t xml:space="preserve"> быть увеличе</w:t>
      </w:r>
      <w:r>
        <w:rPr>
          <w:rFonts w:ascii="Times New Roman" w:eastAsia="Times New Roman" w:hAnsi="Times New Roman"/>
          <w:color w:val="000000"/>
          <w:sz w:val="28"/>
          <w:szCs w:val="28"/>
          <w:lang w:eastAsia="ru-RU"/>
        </w:rPr>
        <w:t>ны (проиндексированы) решением Совета Гюрюльдеукского  сельского поселения</w:t>
      </w:r>
      <w:r w:rsidRPr="00C22FB3">
        <w:rPr>
          <w:rFonts w:ascii="Times New Roman" w:eastAsia="Times New Roman" w:hAnsi="Times New Roman"/>
          <w:color w:val="000000"/>
          <w:sz w:val="28"/>
          <w:szCs w:val="28"/>
          <w:lang w:eastAsia="ru-RU"/>
        </w:rPr>
        <w:t xml:space="preserve"> в соответствии с нормативным правовым актом Карачаево-Черкесской Республики</w:t>
      </w:r>
      <w:r>
        <w:rPr>
          <w:rFonts w:ascii="Times New Roman" w:eastAsia="Times New Roman" w:hAnsi="Times New Roman"/>
          <w:color w:val="000000"/>
          <w:sz w:val="28"/>
          <w:szCs w:val="28"/>
          <w:lang w:eastAsia="ru-RU"/>
        </w:rPr>
        <w:t>.</w:t>
      </w:r>
    </w:p>
    <w:p w:rsidR="00BE53CE" w:rsidRPr="00C22FB3" w:rsidRDefault="00BE53CE" w:rsidP="00BE53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4.</w:t>
      </w:r>
      <w:r w:rsidRPr="00C22FB3">
        <w:rPr>
          <w:rFonts w:ascii="Arial" w:eastAsia="Times New Roman" w:hAnsi="Arial" w:cs="Arial"/>
          <w:sz w:val="28"/>
          <w:szCs w:val="28"/>
          <w:lang w:eastAsia="ru-RU"/>
        </w:rPr>
        <w:t xml:space="preserve"> </w:t>
      </w:r>
      <w:r w:rsidRPr="00C22FB3">
        <w:rPr>
          <w:rFonts w:ascii="Times New Roman" w:eastAsia="Times New Roman" w:hAnsi="Times New Roman"/>
          <w:b/>
          <w:sz w:val="28"/>
          <w:szCs w:val="28"/>
          <w:lang w:eastAsia="ru-RU"/>
        </w:rPr>
        <w:t>Порядок выплаты ежемесячной надбавки к</w:t>
      </w:r>
    </w:p>
    <w:p w:rsidR="00BE53CE" w:rsidRPr="00C22FB3" w:rsidRDefault="00BE53CE" w:rsidP="00BE53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должностному окладу за выслугу лет</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 xml:space="preserve">4.1. </w:t>
      </w:r>
      <w:r w:rsidRPr="00C22FB3">
        <w:rPr>
          <w:rFonts w:ascii="Times New Roman" w:eastAsia="Times New Roman" w:hAnsi="Times New Roman"/>
          <w:sz w:val="28"/>
          <w:szCs w:val="28"/>
          <w:lang w:eastAsia="ru-RU"/>
        </w:rPr>
        <w:t>Выплата лицам, замещающим муниципальную должность и должности мун</w:t>
      </w:r>
      <w:r w:rsidR="009D72CB">
        <w:rPr>
          <w:rFonts w:ascii="Times New Roman" w:eastAsia="Times New Roman" w:hAnsi="Times New Roman"/>
          <w:sz w:val="28"/>
          <w:szCs w:val="28"/>
          <w:lang w:eastAsia="ru-RU"/>
        </w:rPr>
        <w:t xml:space="preserve">иципальной службы, ежемесячных </w:t>
      </w:r>
      <w:r w:rsidRPr="00C22FB3">
        <w:rPr>
          <w:rFonts w:ascii="Times New Roman" w:eastAsia="Times New Roman" w:hAnsi="Times New Roman"/>
          <w:sz w:val="28"/>
          <w:szCs w:val="28"/>
          <w:lang w:eastAsia="ru-RU"/>
        </w:rPr>
        <w:t>надбавок к должностному окладу за выслугу лет производится дифференцировано в зависимости от стажа (общей продолжительности) работы, дающего право на получение этой надбавки в следующих размерах:</w:t>
      </w:r>
    </w:p>
    <w:p w:rsidR="00BE53CE" w:rsidRPr="00C22FB3" w:rsidRDefault="00BE53CE" w:rsidP="00BE53CE">
      <w:pPr>
        <w:widowControl w:val="0"/>
        <w:autoSpaceDE w:val="0"/>
        <w:autoSpaceDN w:val="0"/>
        <w:adjustRightInd w:val="0"/>
        <w:spacing w:after="0" w:line="240" w:lineRule="auto"/>
        <w:ind w:right="43" w:hanging="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8"/>
      </w:tblGrid>
      <w:tr w:rsidR="00BE53CE" w:rsidRPr="00C22FB3" w:rsidTr="00113F3E">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при стаже муниципальной службы</w:t>
            </w:r>
          </w:p>
        </w:tc>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в процентах</w:t>
            </w:r>
          </w:p>
        </w:tc>
      </w:tr>
      <w:tr w:rsidR="00BE53CE" w:rsidRPr="00C22FB3" w:rsidTr="00113F3E">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left="567"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от   1 года до   5 лет    </w:t>
            </w:r>
          </w:p>
        </w:tc>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10</w:t>
            </w:r>
          </w:p>
        </w:tc>
      </w:tr>
      <w:tr w:rsidR="00BE53CE" w:rsidRPr="00C22FB3" w:rsidTr="00113F3E">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left="567"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от   5  лет до 10 лет   </w:t>
            </w:r>
          </w:p>
        </w:tc>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15</w:t>
            </w:r>
          </w:p>
        </w:tc>
      </w:tr>
      <w:tr w:rsidR="00BE53CE" w:rsidRPr="00C22FB3" w:rsidTr="00113F3E">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left="567"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от 10  лет до 15 лет   </w:t>
            </w:r>
          </w:p>
        </w:tc>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20</w:t>
            </w:r>
          </w:p>
        </w:tc>
      </w:tr>
      <w:tr w:rsidR="00BE53CE" w:rsidRPr="00C22FB3" w:rsidTr="00113F3E">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left="567"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свыше 15 лет   </w:t>
            </w:r>
          </w:p>
        </w:tc>
        <w:tc>
          <w:tcPr>
            <w:tcW w:w="4715" w:type="dxa"/>
            <w:tcBorders>
              <w:top w:val="single" w:sz="4" w:space="0" w:color="auto"/>
              <w:left w:val="single" w:sz="4" w:space="0" w:color="auto"/>
              <w:bottom w:val="single" w:sz="4" w:space="0" w:color="auto"/>
              <w:right w:val="single" w:sz="4" w:space="0" w:color="auto"/>
            </w:tcBorders>
            <w:hideMark/>
          </w:tcPr>
          <w:p w:rsidR="00BE53CE" w:rsidRPr="00C22FB3" w:rsidRDefault="00BE53CE" w:rsidP="00113F3E">
            <w:pPr>
              <w:widowControl w:val="0"/>
              <w:autoSpaceDE w:val="0"/>
              <w:autoSpaceDN w:val="0"/>
              <w:adjustRightInd w:val="0"/>
              <w:spacing w:after="0" w:line="240" w:lineRule="auto"/>
              <w:ind w:right="43"/>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30</w:t>
            </w:r>
          </w:p>
        </w:tc>
      </w:tr>
    </w:tbl>
    <w:p w:rsidR="00BE53CE" w:rsidRPr="00C22FB3" w:rsidRDefault="00BE53CE" w:rsidP="00BE53CE">
      <w:pPr>
        <w:widowControl w:val="0"/>
        <w:autoSpaceDE w:val="0"/>
        <w:autoSpaceDN w:val="0"/>
        <w:adjustRightInd w:val="0"/>
        <w:spacing w:after="0" w:line="240" w:lineRule="auto"/>
        <w:ind w:hanging="36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ab/>
      </w:r>
    </w:p>
    <w:p w:rsidR="00BE53CE" w:rsidRPr="00C22FB3" w:rsidRDefault="00BE53CE" w:rsidP="00BE53CE">
      <w:pPr>
        <w:autoSpaceDE w:val="0"/>
        <w:autoSpaceDN w:val="0"/>
        <w:adjustRightInd w:val="0"/>
        <w:spacing w:after="0" w:line="240" w:lineRule="auto"/>
        <w:ind w:left="-142"/>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lastRenderedPageBreak/>
        <w:t>4.2.</w:t>
      </w:r>
      <w:r w:rsidR="009D72CB">
        <w:rPr>
          <w:rFonts w:ascii="Times New Roman" w:eastAsia="Times New Roman" w:hAnsi="Times New Roman"/>
          <w:sz w:val="28"/>
          <w:szCs w:val="28"/>
          <w:lang w:eastAsia="ru-RU"/>
        </w:rPr>
        <w:t xml:space="preserve"> </w:t>
      </w:r>
      <w:r w:rsidRPr="00C22FB3">
        <w:rPr>
          <w:rFonts w:ascii="Times New Roman" w:eastAsia="Times New Roman" w:hAnsi="Times New Roman"/>
          <w:sz w:val="28"/>
          <w:szCs w:val="28"/>
          <w:lang w:eastAsia="ru-RU"/>
        </w:rPr>
        <w:t xml:space="preserve">Исчисление стажа (общей продолжительности) работы, дающего право муниципальным служащим на получение </w:t>
      </w:r>
      <w:proofErr w:type="gramStart"/>
      <w:r w:rsidRPr="00C22FB3">
        <w:rPr>
          <w:rFonts w:ascii="Times New Roman" w:eastAsia="Times New Roman" w:hAnsi="Times New Roman"/>
          <w:sz w:val="28"/>
          <w:szCs w:val="28"/>
          <w:lang w:eastAsia="ru-RU"/>
        </w:rPr>
        <w:t>ежемесячных  надбавок</w:t>
      </w:r>
      <w:proofErr w:type="gramEnd"/>
      <w:r w:rsidRPr="00C22FB3">
        <w:rPr>
          <w:rFonts w:ascii="Times New Roman" w:eastAsia="Times New Roman" w:hAnsi="Times New Roman"/>
          <w:sz w:val="28"/>
          <w:szCs w:val="28"/>
          <w:lang w:eastAsia="ru-RU"/>
        </w:rPr>
        <w:t xml:space="preserve"> к должностному окладу за выслугу лет, производится в порядке, установленном законодательством Карачаево-Черкесской Республики.</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4.3. В том случае, если у муниципального служащего право на назначение или изменение размера надбавки за выслугу лет наступило в период исполнения должностных обязанностей, при переподготовке или повышении квалификации с отрывом от работы в учебном заведении, где за слушателями сохраняется средняя заработная плата, и в других аналогичных случаях, при которых за работником сохраняется указанная надбавка, с момента наступления этого права и производится соответствующий перерасчет денежного содержания.</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4.4. Ответственность за своевременный пересмотр у муниципального служащего размера надбавки за выслугу лет возлагается на кадровую службу или специалиста, отвечающего за кадровые вопросы.</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4.5. Надбавка за выслугу лет,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4.6. При увольнении лица, замещающего муниципальную должность, муниципального служащего надбавка за выслугу </w:t>
      </w:r>
      <w:r w:rsidR="009D72CB">
        <w:rPr>
          <w:rFonts w:ascii="Times New Roman" w:eastAsia="Times New Roman" w:hAnsi="Times New Roman"/>
          <w:sz w:val="28"/>
          <w:szCs w:val="28"/>
          <w:lang w:eastAsia="ru-RU"/>
        </w:rPr>
        <w:t xml:space="preserve">лет исчисляется пропорционально </w:t>
      </w:r>
      <w:proofErr w:type="gramStart"/>
      <w:r w:rsidRPr="00C22FB3">
        <w:rPr>
          <w:rFonts w:ascii="Times New Roman" w:eastAsia="Times New Roman" w:hAnsi="Times New Roman"/>
          <w:sz w:val="28"/>
          <w:szCs w:val="28"/>
          <w:lang w:eastAsia="ru-RU"/>
        </w:rPr>
        <w:t>о</w:t>
      </w:r>
      <w:r w:rsidR="009D72CB">
        <w:rPr>
          <w:rFonts w:ascii="Times New Roman" w:eastAsia="Times New Roman" w:hAnsi="Times New Roman"/>
          <w:sz w:val="28"/>
          <w:szCs w:val="28"/>
          <w:lang w:eastAsia="ru-RU"/>
        </w:rPr>
        <w:t xml:space="preserve">тработанному </w:t>
      </w:r>
      <w:r w:rsidRPr="00C22FB3">
        <w:rPr>
          <w:rFonts w:ascii="Times New Roman" w:eastAsia="Times New Roman" w:hAnsi="Times New Roman"/>
          <w:sz w:val="28"/>
          <w:szCs w:val="28"/>
          <w:lang w:eastAsia="ru-RU"/>
        </w:rPr>
        <w:t>времени</w:t>
      </w:r>
      <w:proofErr w:type="gramEnd"/>
      <w:r w:rsidRPr="00C22FB3">
        <w:rPr>
          <w:rFonts w:ascii="Times New Roman" w:eastAsia="Times New Roman" w:hAnsi="Times New Roman"/>
          <w:sz w:val="28"/>
          <w:szCs w:val="28"/>
          <w:lang w:eastAsia="ru-RU"/>
        </w:rPr>
        <w:t xml:space="preserve"> и ее выплата производится при окончательном расчете.</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5. Порядок выплаты ежемесячной надбавки к должностному</w:t>
      </w:r>
    </w:p>
    <w:p w:rsidR="00BE53CE" w:rsidRPr="00C22FB3" w:rsidRDefault="00BE53CE" w:rsidP="00BE53C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окладу за особые условия муниципальной службы</w:t>
      </w:r>
    </w:p>
    <w:p w:rsidR="00BE53CE" w:rsidRPr="00C22FB3" w:rsidRDefault="00BE53CE" w:rsidP="00BE53CE">
      <w:pPr>
        <w:widowControl w:val="0"/>
        <w:autoSpaceDE w:val="0"/>
        <w:autoSpaceDN w:val="0"/>
        <w:adjustRightInd w:val="0"/>
        <w:spacing w:after="0" w:line="240" w:lineRule="auto"/>
        <w:ind w:hanging="360"/>
        <w:jc w:val="both"/>
        <w:rPr>
          <w:rFonts w:ascii="Times New Roman" w:eastAsia="Times New Roman" w:hAnsi="Times New Roman"/>
          <w:b/>
          <w:sz w:val="28"/>
          <w:szCs w:val="28"/>
          <w:lang w:eastAsia="ru-RU"/>
        </w:rPr>
      </w:pP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5.1.</w:t>
      </w:r>
      <w:r w:rsidR="009D72CB">
        <w:rPr>
          <w:rFonts w:ascii="Times New Roman" w:eastAsia="Times New Roman" w:hAnsi="Times New Roman"/>
          <w:sz w:val="28"/>
          <w:szCs w:val="28"/>
          <w:lang w:eastAsia="ru-RU"/>
        </w:rPr>
        <w:t xml:space="preserve"> </w:t>
      </w:r>
      <w:r w:rsidRPr="00C22FB3">
        <w:rPr>
          <w:rFonts w:ascii="Times New Roman" w:eastAsia="Times New Roman" w:hAnsi="Times New Roman"/>
          <w:sz w:val="28"/>
          <w:szCs w:val="28"/>
          <w:lang w:eastAsia="ru-RU"/>
        </w:rPr>
        <w:t>Ежемесячная надбавка к должностному окладу за особые условия муниципальной службы (далее - ежемесячная надбавка) устанавливается в целях повышения заинтересованности лиц, замещающих муниципальные должности, муниципальных служащих в результатах своей деятельности и качестве выполнения основных обязанностей.</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5.2. Установить </w:t>
      </w:r>
      <w:proofErr w:type="gramStart"/>
      <w:r w:rsidRPr="00C22FB3">
        <w:rPr>
          <w:rFonts w:ascii="Times New Roman" w:eastAsia="Times New Roman" w:hAnsi="Times New Roman"/>
          <w:sz w:val="28"/>
          <w:szCs w:val="28"/>
          <w:lang w:eastAsia="ru-RU"/>
        </w:rPr>
        <w:t>размеры  ежемесячной</w:t>
      </w:r>
      <w:proofErr w:type="gramEnd"/>
      <w:r w:rsidRPr="00C22FB3">
        <w:rPr>
          <w:rFonts w:ascii="Times New Roman" w:eastAsia="Times New Roman" w:hAnsi="Times New Roman"/>
          <w:sz w:val="28"/>
          <w:szCs w:val="28"/>
          <w:lang w:eastAsia="ru-RU"/>
        </w:rPr>
        <w:t xml:space="preserve"> надбавки к должностному окладу </w:t>
      </w:r>
      <w:r w:rsidRPr="00C22FB3">
        <w:rPr>
          <w:rFonts w:ascii="Times New Roman" w:eastAsia="Times New Roman" w:hAnsi="Times New Roman"/>
          <w:color w:val="000000"/>
          <w:sz w:val="28"/>
          <w:szCs w:val="28"/>
          <w:lang w:eastAsia="ru-RU"/>
        </w:rPr>
        <w:t xml:space="preserve">лиц, замещающих муниципальные должности и </w:t>
      </w:r>
      <w:r w:rsidRPr="00C22FB3">
        <w:rPr>
          <w:rFonts w:ascii="Times New Roman" w:eastAsia="Times New Roman" w:hAnsi="Times New Roman"/>
          <w:sz w:val="28"/>
          <w:szCs w:val="28"/>
          <w:lang w:eastAsia="ru-RU"/>
        </w:rPr>
        <w:t>должности муниципальной службы за особые условия муниципальной службы в следующих размерах:</w:t>
      </w:r>
    </w:p>
    <w:tbl>
      <w:tblPr>
        <w:tblpPr w:leftFromText="180" w:rightFromText="180" w:vertAnchor="text" w:horzAnchor="margin" w:tblpX="108" w:tblpY="23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65"/>
      </w:tblGrid>
      <w:tr w:rsidR="00BE53CE" w:rsidRPr="00C22FB3" w:rsidTr="00113F3E">
        <w:tc>
          <w:tcPr>
            <w:tcW w:w="7338" w:type="dxa"/>
            <w:tcBorders>
              <w:top w:val="single" w:sz="4" w:space="0" w:color="auto"/>
              <w:left w:val="single" w:sz="4" w:space="0" w:color="auto"/>
              <w:bottom w:val="single" w:sz="4" w:space="0" w:color="auto"/>
              <w:right w:val="single" w:sz="4" w:space="0" w:color="auto"/>
            </w:tcBorders>
            <w:vAlign w:val="center"/>
          </w:tcPr>
          <w:p w:rsidR="00BE53CE" w:rsidRPr="00C22FB3" w:rsidRDefault="00BE53CE" w:rsidP="00113F3E">
            <w:pPr>
              <w:keepNext/>
              <w:widowControl w:val="0"/>
              <w:autoSpaceDE w:val="0"/>
              <w:autoSpaceDN w:val="0"/>
              <w:adjustRightInd w:val="0"/>
              <w:spacing w:after="0" w:line="240" w:lineRule="auto"/>
              <w:ind w:hanging="360"/>
              <w:jc w:val="center"/>
              <w:outlineLvl w:val="1"/>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Наименование муниципальных должностей</w:t>
            </w:r>
          </w:p>
          <w:p w:rsidR="00BE53CE" w:rsidRPr="00C22FB3" w:rsidRDefault="00BE53CE" w:rsidP="00113F3E">
            <w:pPr>
              <w:keepNext/>
              <w:widowControl w:val="0"/>
              <w:autoSpaceDE w:val="0"/>
              <w:autoSpaceDN w:val="0"/>
              <w:adjustRightInd w:val="0"/>
              <w:spacing w:after="0" w:line="240" w:lineRule="auto"/>
              <w:ind w:hanging="360"/>
              <w:jc w:val="center"/>
              <w:outlineLvl w:val="1"/>
              <w:rPr>
                <w:rFonts w:ascii="Times New Roman" w:eastAsia="Times New Roman" w:hAnsi="Times New Roman"/>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left="34"/>
              <w:rPr>
                <w:rFonts w:ascii="Times New Roman" w:eastAsia="Times New Roman" w:hAnsi="Times New Roman"/>
                <w:sz w:val="24"/>
                <w:szCs w:val="24"/>
                <w:lang w:eastAsia="ru-RU"/>
              </w:rPr>
            </w:pPr>
            <w:r w:rsidRPr="00C22FB3">
              <w:rPr>
                <w:rFonts w:ascii="Times New Roman" w:eastAsia="Times New Roman" w:hAnsi="Times New Roman"/>
                <w:sz w:val="24"/>
                <w:szCs w:val="24"/>
                <w:lang w:eastAsia="ru-RU"/>
              </w:rPr>
              <w:t>Размер ежемесячной</w:t>
            </w:r>
          </w:p>
          <w:p w:rsidR="00BE53CE" w:rsidRPr="00C22FB3" w:rsidRDefault="00BE53CE" w:rsidP="00113F3E">
            <w:pPr>
              <w:widowControl w:val="0"/>
              <w:autoSpaceDE w:val="0"/>
              <w:autoSpaceDN w:val="0"/>
              <w:adjustRightInd w:val="0"/>
              <w:spacing w:after="0" w:line="240" w:lineRule="auto"/>
              <w:ind w:left="34"/>
              <w:rPr>
                <w:rFonts w:ascii="Times New Roman" w:eastAsia="Times New Roman" w:hAnsi="Times New Roman"/>
                <w:sz w:val="28"/>
                <w:szCs w:val="28"/>
                <w:lang w:eastAsia="ru-RU"/>
              </w:rPr>
            </w:pPr>
            <w:r w:rsidRPr="00C22FB3">
              <w:rPr>
                <w:rFonts w:ascii="Times New Roman" w:eastAsia="Times New Roman" w:hAnsi="Times New Roman"/>
                <w:sz w:val="24"/>
                <w:szCs w:val="24"/>
                <w:lang w:eastAsia="ru-RU"/>
              </w:rPr>
              <w:t>надбавки к должностному окладу за особые условия муниципальной службы</w:t>
            </w:r>
          </w:p>
        </w:tc>
      </w:tr>
      <w:tr w:rsidR="00BE53CE" w:rsidRPr="00C22FB3" w:rsidTr="00113F3E">
        <w:tc>
          <w:tcPr>
            <w:tcW w:w="9403" w:type="dxa"/>
            <w:gridSpan w:val="2"/>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lastRenderedPageBreak/>
              <w:t>Муниципальные должности:</w:t>
            </w:r>
          </w:p>
        </w:tc>
      </w:tr>
      <w:tr w:rsidR="00BE53CE" w:rsidRPr="00C22FB3" w:rsidTr="00113F3E">
        <w:tc>
          <w:tcPr>
            <w:tcW w:w="9403" w:type="dxa"/>
            <w:gridSpan w:val="2"/>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left="34"/>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Высшая группа должностей:</w:t>
            </w:r>
          </w:p>
        </w:tc>
      </w:tr>
      <w:tr w:rsidR="00BE53CE" w:rsidRPr="00C22FB3" w:rsidTr="00113F3E">
        <w:trPr>
          <w:trHeight w:val="414"/>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ind w:right="-250"/>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Глава местной администрации, назначаемый по контракту</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left="317" w:hanging="360"/>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180 процентов</w:t>
            </w:r>
          </w:p>
        </w:tc>
      </w:tr>
      <w:tr w:rsidR="00BE53CE" w:rsidRPr="00C22FB3" w:rsidTr="00113F3E">
        <w:trPr>
          <w:trHeight w:val="414"/>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Заместитель главы местной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spacing w:after="0" w:line="240" w:lineRule="auto"/>
              <w:rPr>
                <w:rFonts w:ascii="Times New Roman" w:eastAsia="Times New Roman" w:hAnsi="Times New Roman"/>
                <w:sz w:val="28"/>
                <w:szCs w:val="28"/>
                <w:lang w:eastAsia="ru-RU"/>
              </w:rPr>
            </w:pPr>
          </w:p>
        </w:tc>
      </w:tr>
      <w:tr w:rsidR="00BE53CE" w:rsidRPr="00C22FB3" w:rsidTr="00113F3E">
        <w:trPr>
          <w:trHeight w:val="414"/>
        </w:trPr>
        <w:tc>
          <w:tcPr>
            <w:tcW w:w="9403" w:type="dxa"/>
            <w:gridSpan w:val="2"/>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Главная  группа должностей:</w:t>
            </w:r>
          </w:p>
        </w:tc>
      </w:tr>
      <w:tr w:rsidR="00BE53CE" w:rsidRPr="00C22FB3" w:rsidTr="00113F3E">
        <w:trPr>
          <w:trHeight w:val="414"/>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Начальник отдела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150 процентов</w:t>
            </w:r>
          </w:p>
        </w:tc>
      </w:tr>
      <w:tr w:rsidR="00BE53CE" w:rsidRPr="00C22FB3" w:rsidTr="00113F3E">
        <w:trPr>
          <w:trHeight w:val="234"/>
        </w:trPr>
        <w:tc>
          <w:tcPr>
            <w:tcW w:w="9403" w:type="dxa"/>
            <w:gridSpan w:val="2"/>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hanging="360"/>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Старшая группа должностей:</w:t>
            </w:r>
          </w:p>
        </w:tc>
      </w:tr>
      <w:tr w:rsidR="00BE53CE" w:rsidRPr="00C22FB3" w:rsidTr="00113F3E">
        <w:trPr>
          <w:trHeight w:val="234"/>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Главный специалист</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left="317" w:hanging="360"/>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90 процентов</w:t>
            </w:r>
          </w:p>
        </w:tc>
      </w:tr>
      <w:tr w:rsidR="00BE53CE" w:rsidRPr="00C22FB3" w:rsidTr="00113F3E">
        <w:trPr>
          <w:trHeight w:val="332"/>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Ведущий специалист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spacing w:after="0" w:line="240" w:lineRule="auto"/>
              <w:rPr>
                <w:rFonts w:ascii="Times New Roman" w:eastAsia="Times New Roman" w:hAnsi="Times New Roman"/>
                <w:sz w:val="28"/>
                <w:szCs w:val="28"/>
                <w:lang w:eastAsia="ru-RU"/>
              </w:rPr>
            </w:pPr>
          </w:p>
        </w:tc>
      </w:tr>
      <w:tr w:rsidR="00BE53CE" w:rsidRPr="00C22FB3" w:rsidTr="00113F3E">
        <w:trPr>
          <w:trHeight w:val="341"/>
        </w:trPr>
        <w:tc>
          <w:tcPr>
            <w:tcW w:w="9403" w:type="dxa"/>
            <w:gridSpan w:val="2"/>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hanging="360"/>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Младшая группа  должностей:</w:t>
            </w:r>
          </w:p>
        </w:tc>
      </w:tr>
      <w:tr w:rsidR="00BE53CE" w:rsidRPr="00C22FB3" w:rsidTr="00113F3E">
        <w:trPr>
          <w:trHeight w:val="341"/>
        </w:trPr>
        <w:tc>
          <w:tcPr>
            <w:tcW w:w="7338"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autoSpaceDE w:val="0"/>
              <w:autoSpaceDN w:val="0"/>
              <w:adjustRightInd w:val="0"/>
              <w:spacing w:after="0" w:line="240" w:lineRule="auto"/>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Специалист I разряда</w:t>
            </w:r>
          </w:p>
        </w:tc>
        <w:tc>
          <w:tcPr>
            <w:tcW w:w="2065" w:type="dxa"/>
            <w:tcBorders>
              <w:top w:val="single" w:sz="4" w:space="0" w:color="auto"/>
              <w:left w:val="single" w:sz="4" w:space="0" w:color="auto"/>
              <w:bottom w:val="single" w:sz="4" w:space="0" w:color="auto"/>
              <w:right w:val="single" w:sz="4" w:space="0" w:color="auto"/>
            </w:tcBorders>
            <w:vAlign w:val="center"/>
            <w:hideMark/>
          </w:tcPr>
          <w:p w:rsidR="00BE53CE" w:rsidRPr="00C22FB3" w:rsidRDefault="00BE53CE" w:rsidP="00113F3E">
            <w:pPr>
              <w:widowControl w:val="0"/>
              <w:autoSpaceDE w:val="0"/>
              <w:autoSpaceDN w:val="0"/>
              <w:adjustRightInd w:val="0"/>
              <w:spacing w:after="0" w:line="240" w:lineRule="auto"/>
              <w:ind w:left="317" w:hanging="360"/>
              <w:jc w:val="center"/>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60 процентов</w:t>
            </w:r>
          </w:p>
        </w:tc>
      </w:tr>
    </w:tbl>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5.</w:t>
      </w:r>
      <w:proofErr w:type="gramStart"/>
      <w:r w:rsidRPr="00C22FB3">
        <w:rPr>
          <w:rFonts w:ascii="Times New Roman" w:eastAsia="Times New Roman" w:hAnsi="Times New Roman"/>
          <w:color w:val="000000"/>
          <w:sz w:val="28"/>
          <w:szCs w:val="28"/>
          <w:lang w:eastAsia="ru-RU"/>
        </w:rPr>
        <w:t>3.</w:t>
      </w:r>
      <w:r w:rsidRPr="00C22FB3">
        <w:rPr>
          <w:rFonts w:ascii="Times New Roman" w:eastAsia="Times New Roman" w:hAnsi="Times New Roman"/>
          <w:sz w:val="28"/>
          <w:szCs w:val="28"/>
          <w:lang w:eastAsia="ru-RU"/>
        </w:rPr>
        <w:t>Ежемесячная</w:t>
      </w:r>
      <w:proofErr w:type="gramEnd"/>
      <w:r w:rsidRPr="00C22FB3">
        <w:rPr>
          <w:rFonts w:ascii="Times New Roman" w:eastAsia="Times New Roman" w:hAnsi="Times New Roman"/>
          <w:sz w:val="28"/>
          <w:szCs w:val="28"/>
          <w:lang w:eastAsia="ru-RU"/>
        </w:rPr>
        <w:t xml:space="preserve"> надбавка исчисляется от должностного оклада лица, замещающего муниципальную должность, должность муниципальной службы, а при временном замещении иной муниципальной должности, должности муниципальной службы - от должностного оклада временно замещаемой должности, но не ниже ранее установленного размера.</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5.4. Ежемесячная надбавка,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5.5. При увольнении лица, замещающего муниципальную должность, муниципального служащего ежемесячная надбавка исчисляется пропорционально </w:t>
      </w:r>
      <w:proofErr w:type="gramStart"/>
      <w:r w:rsidRPr="00C22FB3">
        <w:rPr>
          <w:rFonts w:ascii="Times New Roman" w:eastAsia="Times New Roman" w:hAnsi="Times New Roman"/>
          <w:sz w:val="28"/>
          <w:szCs w:val="28"/>
          <w:lang w:eastAsia="ru-RU"/>
        </w:rPr>
        <w:t>отработанному времени</w:t>
      </w:r>
      <w:proofErr w:type="gramEnd"/>
      <w:r w:rsidRPr="00C22FB3">
        <w:rPr>
          <w:rFonts w:ascii="Times New Roman" w:eastAsia="Times New Roman" w:hAnsi="Times New Roman"/>
          <w:sz w:val="28"/>
          <w:szCs w:val="28"/>
          <w:lang w:eastAsia="ru-RU"/>
        </w:rPr>
        <w:t xml:space="preserve"> и ее выплата производится при окончательном расчете.</w:t>
      </w:r>
    </w:p>
    <w:p w:rsidR="00BE53CE" w:rsidRPr="00C22FB3" w:rsidRDefault="00BE53CE" w:rsidP="00BE53CE">
      <w:pPr>
        <w:widowControl w:val="0"/>
        <w:autoSpaceDE w:val="0"/>
        <w:autoSpaceDN w:val="0"/>
        <w:adjustRightInd w:val="0"/>
        <w:spacing w:after="0" w:line="240" w:lineRule="auto"/>
        <w:ind w:right="43" w:hanging="360"/>
        <w:jc w:val="both"/>
        <w:rPr>
          <w:rFonts w:ascii="Times New Roman" w:eastAsia="Times New Roman" w:hAnsi="Times New Roman"/>
          <w:b/>
          <w:sz w:val="28"/>
          <w:szCs w:val="28"/>
          <w:lang w:eastAsia="ru-RU"/>
        </w:rPr>
      </w:pPr>
      <w:r w:rsidRPr="00C22FB3">
        <w:rPr>
          <w:rFonts w:ascii="Times New Roman" w:eastAsia="Times New Roman" w:hAnsi="Times New Roman"/>
          <w:sz w:val="28"/>
          <w:szCs w:val="28"/>
          <w:lang w:eastAsia="ru-RU"/>
        </w:rPr>
        <w:t xml:space="preserve">   </w:t>
      </w:r>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C22FB3">
        <w:rPr>
          <w:rFonts w:ascii="Times New Roman" w:eastAsia="Times New Roman" w:hAnsi="Times New Roman"/>
          <w:b/>
          <w:sz w:val="28"/>
          <w:szCs w:val="28"/>
          <w:lang w:eastAsia="ru-RU"/>
        </w:rPr>
        <w:t>.</w:t>
      </w:r>
      <w:r w:rsidRPr="00C22FB3">
        <w:rPr>
          <w:rFonts w:ascii="Arial" w:eastAsia="Times New Roman" w:hAnsi="Arial" w:cs="Arial"/>
          <w:b/>
          <w:sz w:val="28"/>
          <w:szCs w:val="28"/>
          <w:lang w:eastAsia="ru-RU"/>
        </w:rPr>
        <w:t xml:space="preserve"> </w:t>
      </w:r>
      <w:r w:rsidRPr="00C22FB3">
        <w:rPr>
          <w:rFonts w:ascii="Times New Roman" w:eastAsia="Times New Roman" w:hAnsi="Times New Roman"/>
          <w:b/>
          <w:sz w:val="28"/>
          <w:szCs w:val="28"/>
          <w:lang w:eastAsia="ru-RU"/>
        </w:rPr>
        <w:t xml:space="preserve"> Порядок выплаты ежемесячного денежного поощрения</w:t>
      </w:r>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22FB3">
        <w:rPr>
          <w:rFonts w:ascii="Times New Roman" w:eastAsia="Times New Roman" w:hAnsi="Times New Roman"/>
          <w:sz w:val="28"/>
          <w:szCs w:val="28"/>
          <w:lang w:eastAsia="ru-RU"/>
        </w:rPr>
        <w:t>.1. Назначение и выплата ежемесячного денежного поощрения (далее - поощрение) производится в целях повышения ответственности лица, замещающего муниципальную должность, муниципального служащего за качественное и своевременное выполнение своих обязанностей, предусмотренных должностными инструкциями, соблюдение служебной дисциплины.</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22FB3">
        <w:rPr>
          <w:rFonts w:ascii="Times New Roman" w:eastAsia="Times New Roman" w:hAnsi="Times New Roman"/>
          <w:sz w:val="28"/>
          <w:szCs w:val="28"/>
          <w:lang w:eastAsia="ru-RU"/>
        </w:rPr>
        <w:t>.2. Поощрение выплачивается в следующих размерах:</w:t>
      </w:r>
    </w:p>
    <w:p w:rsidR="00BE53CE" w:rsidRPr="00C22FB3" w:rsidRDefault="00BE53CE" w:rsidP="00BE53CE">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лицам, замещающим муниципальную должность - в размере 1,5  </w:t>
      </w:r>
    </w:p>
    <w:p w:rsidR="00BE53CE" w:rsidRPr="00C22FB3" w:rsidRDefault="00BE53CE" w:rsidP="00BE53CE">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должностного оклада, в соответствии с замещаемой муниципальной  </w:t>
      </w:r>
    </w:p>
    <w:p w:rsidR="00BE53CE" w:rsidRPr="00C22FB3" w:rsidRDefault="00BE53CE" w:rsidP="00BE53CE">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должностью;</w:t>
      </w:r>
    </w:p>
    <w:p w:rsidR="00BE53CE" w:rsidRPr="00C22FB3" w:rsidRDefault="00BE53CE" w:rsidP="00BE53CE">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муниципальным служащим - в размере 1,4 должностного оклада, в </w:t>
      </w:r>
    </w:p>
    <w:p w:rsidR="00BE53CE" w:rsidRPr="00C22FB3" w:rsidRDefault="00BE53CE" w:rsidP="00BE53CE">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соответствии с замещаемой должностью муниципальной службы.</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22FB3">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C22FB3">
        <w:rPr>
          <w:rFonts w:ascii="Times New Roman" w:eastAsia="Times New Roman" w:hAnsi="Times New Roman"/>
          <w:sz w:val="28"/>
          <w:szCs w:val="28"/>
          <w:lang w:eastAsia="ru-RU"/>
        </w:rPr>
        <w:t>. Представитель нанимателя (работодатель) вправе не издавать ежемесячно правовой акт,</w:t>
      </w:r>
      <w:r w:rsidRPr="00C22FB3">
        <w:rPr>
          <w:rFonts w:ascii="Arial" w:eastAsia="Times New Roman" w:hAnsi="Arial" w:cs="Arial"/>
          <w:sz w:val="28"/>
          <w:szCs w:val="28"/>
          <w:lang w:eastAsia="ru-RU"/>
        </w:rPr>
        <w:t xml:space="preserve"> </w:t>
      </w:r>
      <w:r w:rsidRPr="00C22FB3">
        <w:rPr>
          <w:rFonts w:ascii="Times New Roman" w:eastAsia="Times New Roman" w:hAnsi="Times New Roman"/>
          <w:sz w:val="28"/>
          <w:szCs w:val="28"/>
          <w:lang w:eastAsia="ru-RU"/>
        </w:rPr>
        <w:t xml:space="preserve">в случаях </w:t>
      </w:r>
      <w:r w:rsidR="009D72CB">
        <w:rPr>
          <w:rFonts w:ascii="Times New Roman" w:eastAsia="Times New Roman" w:hAnsi="Times New Roman"/>
          <w:sz w:val="28"/>
          <w:szCs w:val="28"/>
          <w:lang w:eastAsia="ru-RU"/>
        </w:rPr>
        <w:t xml:space="preserve">поощрения </w:t>
      </w:r>
      <w:r w:rsidRPr="00C22FB3">
        <w:rPr>
          <w:rFonts w:ascii="Times New Roman" w:eastAsia="Times New Roman" w:hAnsi="Times New Roman"/>
          <w:sz w:val="28"/>
          <w:szCs w:val="28"/>
          <w:lang w:eastAsia="ru-RU"/>
        </w:rPr>
        <w:t>всех лиц, замещающих муниципальную должность, муниципального служащего</w:t>
      </w:r>
      <w:r>
        <w:rPr>
          <w:rFonts w:ascii="Times New Roman" w:eastAsia="Times New Roman" w:hAnsi="Times New Roman"/>
          <w:sz w:val="28"/>
          <w:szCs w:val="28"/>
          <w:lang w:eastAsia="ru-RU"/>
        </w:rPr>
        <w:t xml:space="preserve"> для </w:t>
      </w:r>
      <w:r w:rsidRPr="00C22FB3">
        <w:rPr>
          <w:rFonts w:ascii="Times New Roman" w:eastAsia="Times New Roman" w:hAnsi="Times New Roman"/>
          <w:sz w:val="28"/>
          <w:szCs w:val="28"/>
          <w:lang w:eastAsia="ru-RU"/>
        </w:rPr>
        <w:t xml:space="preserve">выплаты ежемесячного </w:t>
      </w:r>
      <w:r w:rsidRPr="00C22FB3">
        <w:rPr>
          <w:rFonts w:ascii="Times New Roman" w:eastAsia="Times New Roman" w:hAnsi="Times New Roman"/>
          <w:sz w:val="28"/>
          <w:szCs w:val="28"/>
          <w:lang w:eastAsia="ru-RU"/>
        </w:rPr>
        <w:lastRenderedPageBreak/>
        <w:t>денежного поощрения.</w:t>
      </w:r>
    </w:p>
    <w:p w:rsidR="00BE53CE" w:rsidRPr="00C22FB3"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22FB3">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C22FB3">
        <w:rPr>
          <w:rFonts w:ascii="Times New Roman" w:eastAsia="Times New Roman" w:hAnsi="Times New Roman"/>
          <w:sz w:val="28"/>
          <w:szCs w:val="28"/>
          <w:lang w:eastAsia="ru-RU"/>
        </w:rPr>
        <w:t xml:space="preserve">. При увольнении лица, замещающего муниципальную должность, муниципального служащего поощрение исчисляется пропорционально </w:t>
      </w:r>
      <w:proofErr w:type="gramStart"/>
      <w:r w:rsidRPr="00C22FB3">
        <w:rPr>
          <w:rFonts w:ascii="Times New Roman" w:eastAsia="Times New Roman" w:hAnsi="Times New Roman"/>
          <w:sz w:val="28"/>
          <w:szCs w:val="28"/>
          <w:lang w:eastAsia="ru-RU"/>
        </w:rPr>
        <w:t>отработанному времени</w:t>
      </w:r>
      <w:proofErr w:type="gramEnd"/>
      <w:r w:rsidRPr="00C22FB3">
        <w:rPr>
          <w:rFonts w:ascii="Times New Roman" w:eastAsia="Times New Roman" w:hAnsi="Times New Roman"/>
          <w:sz w:val="28"/>
          <w:szCs w:val="28"/>
          <w:lang w:eastAsia="ru-RU"/>
        </w:rPr>
        <w:t xml:space="preserve"> и ее выплата производится при окончательном расчете.</w:t>
      </w:r>
    </w:p>
    <w:p w:rsidR="00BE53CE" w:rsidRPr="00C22FB3" w:rsidRDefault="00BE53CE" w:rsidP="00BE53CE">
      <w:pPr>
        <w:widowControl w:val="0"/>
        <w:autoSpaceDE w:val="0"/>
        <w:autoSpaceDN w:val="0"/>
        <w:adjustRightInd w:val="0"/>
        <w:spacing w:after="0" w:line="240" w:lineRule="auto"/>
        <w:jc w:val="both"/>
        <w:rPr>
          <w:rFonts w:ascii="Arial" w:eastAsia="Times New Roman" w:hAnsi="Arial" w:cs="Arial"/>
          <w:sz w:val="28"/>
          <w:szCs w:val="28"/>
          <w:lang w:eastAsia="ru-RU"/>
        </w:rPr>
      </w:pPr>
      <w:r w:rsidRPr="00C22FB3">
        <w:rPr>
          <w:rFonts w:ascii="Arial" w:eastAsia="Times New Roman" w:hAnsi="Arial" w:cs="Arial"/>
          <w:sz w:val="28"/>
          <w:szCs w:val="28"/>
          <w:lang w:eastAsia="ru-RU"/>
        </w:rPr>
        <w:tab/>
      </w:r>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C22FB3">
        <w:rPr>
          <w:rFonts w:ascii="Times New Roman" w:eastAsia="Times New Roman" w:hAnsi="Times New Roman"/>
          <w:b/>
          <w:sz w:val="28"/>
          <w:szCs w:val="28"/>
          <w:lang w:eastAsia="ru-RU"/>
        </w:rPr>
        <w:t>. Порядок выплаты премии за выполнение особо важных</w:t>
      </w:r>
    </w:p>
    <w:p w:rsidR="00BE53CE" w:rsidRPr="00C22FB3" w:rsidRDefault="00BE53CE" w:rsidP="00BE53C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и сложных заданий</w:t>
      </w:r>
    </w:p>
    <w:p w:rsidR="00BE53CE" w:rsidRPr="00C22FB3" w:rsidRDefault="00BE53CE" w:rsidP="00BE53C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22FB3">
        <w:rPr>
          <w:rFonts w:ascii="Times New Roman" w:eastAsia="Times New Roman" w:hAnsi="Times New Roman"/>
          <w:sz w:val="28"/>
          <w:szCs w:val="28"/>
          <w:lang w:eastAsia="ru-RU"/>
        </w:rPr>
        <w:t>.1. Премирование лиц, замещающих муниципальную должность, муниципальных служащих производится за выполнение особо важных и сложных заданий (далее - премия, премирование) с учетом личного вклада лица, замещающего муниципальную должность, муниципального служащего в осуществление задач и функций органа местного самоуправления, его структурных подразделений.</w:t>
      </w:r>
    </w:p>
    <w:p w:rsidR="00BE53CE" w:rsidRPr="000A56C1" w:rsidRDefault="00BE53CE" w:rsidP="00BE53CE">
      <w:pPr>
        <w:widowControl w:val="0"/>
        <w:autoSpaceDE w:val="0"/>
        <w:autoSpaceDN w:val="0"/>
        <w:adjustRightInd w:val="0"/>
        <w:spacing w:before="2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C22FB3">
        <w:rPr>
          <w:rFonts w:ascii="Times New Roman" w:eastAsia="Times New Roman" w:hAnsi="Times New Roman"/>
          <w:sz w:val="28"/>
          <w:szCs w:val="28"/>
          <w:lang w:eastAsia="ru-RU"/>
        </w:rPr>
        <w:t xml:space="preserve">.2. Премия выплачивается </w:t>
      </w:r>
      <w:r>
        <w:rPr>
          <w:rFonts w:ascii="Times New Roman" w:eastAsia="Times New Roman" w:hAnsi="Times New Roman"/>
          <w:sz w:val="28"/>
          <w:szCs w:val="28"/>
          <w:lang w:eastAsia="ru-RU"/>
        </w:rPr>
        <w:t xml:space="preserve">ежемесячно </w:t>
      </w:r>
      <w:r w:rsidRPr="00C22FB3">
        <w:rPr>
          <w:rFonts w:ascii="Times New Roman" w:eastAsia="Times New Roman" w:hAnsi="Times New Roman"/>
          <w:sz w:val="28"/>
          <w:szCs w:val="28"/>
          <w:lang w:eastAsia="ru-RU"/>
        </w:rPr>
        <w:t>в пределах средств фонда оплаты труда, предусмотренных на эти цели на соответствующий год</w:t>
      </w:r>
      <w:r>
        <w:rPr>
          <w:rFonts w:ascii="Times New Roman" w:eastAsia="Times New Roman" w:hAnsi="Times New Roman"/>
          <w:sz w:val="28"/>
          <w:szCs w:val="28"/>
          <w:lang w:eastAsia="ru-RU"/>
        </w:rPr>
        <w:t>,</w:t>
      </w:r>
      <w:r w:rsidRPr="000A56C1">
        <w:rPr>
          <w:rFonts w:ascii="Times New Roman" w:eastAsia="Times New Roman" w:hAnsi="Times New Roman"/>
          <w:sz w:val="28"/>
          <w:szCs w:val="28"/>
          <w:lang w:eastAsia="ru-RU"/>
        </w:rPr>
        <w:t xml:space="preserve"> одновременно с выплатой должностных окладов за соответствующий месяц, пропорционально отработанному времени.</w:t>
      </w:r>
    </w:p>
    <w:p w:rsidR="00BE53CE" w:rsidRPr="00C22FB3" w:rsidRDefault="00BE53CE" w:rsidP="00BE53CE">
      <w:pPr>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 </w:t>
      </w:r>
      <w:r w:rsidRPr="00C22FB3">
        <w:rPr>
          <w:rFonts w:ascii="Times New Roman" w:eastAsia="Times New Roman" w:hAnsi="Times New Roman"/>
          <w:b/>
          <w:sz w:val="28"/>
          <w:szCs w:val="28"/>
          <w:lang w:eastAsia="ru-RU"/>
        </w:rPr>
        <w:t>Порядок единовременной выплаты при предоставлении</w:t>
      </w:r>
    </w:p>
    <w:p w:rsidR="00BE53CE" w:rsidRPr="00C22FB3" w:rsidRDefault="00BE53CE" w:rsidP="00BE53C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ежегодного оплачиваемого отпуска</w:t>
      </w: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22FB3">
        <w:rPr>
          <w:rFonts w:ascii="Times New Roman" w:eastAsia="Times New Roman" w:hAnsi="Times New Roman"/>
          <w:sz w:val="28"/>
          <w:szCs w:val="28"/>
          <w:lang w:eastAsia="ru-RU"/>
        </w:rPr>
        <w:t xml:space="preserve">.1. При предоставлении ежегодного оплачиваемого отпуска выплачивается  </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единовременная выплата:</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 лицу, замещающему муниципальную должность - в размере трех  </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должностных окладов;</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 муниципальному служащему - в размере одного должностного оклада.</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22FB3">
        <w:rPr>
          <w:rFonts w:ascii="Times New Roman" w:eastAsia="Times New Roman" w:hAnsi="Times New Roman"/>
          <w:sz w:val="28"/>
          <w:szCs w:val="28"/>
          <w:lang w:eastAsia="ru-RU"/>
        </w:rPr>
        <w:t>.2. Указанная единовременная выплата производится один раз в год по соответствующему заявлению лица, замещающего муниципальную должность, муниципального служащего на имя представителя нанимателя (работодателя).</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При разделении ежегодного оплачиваемого отпуска в установленном порядке единовременная выплата производится в любой из периодов ухода в такой отпуск.</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Единовременная выплата производится одновременного с выплатой денежного содержания за период отпуска.</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      В случае если лицо, замещающее муниципальную должность, муниципальный служащий не использовали в течение года своего права на отпуск, данная единовременная выплата производится в декабре текущего года на основании соответствующего заявления.</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22FB3">
        <w:rPr>
          <w:rFonts w:ascii="Times New Roman" w:eastAsia="Times New Roman" w:hAnsi="Times New Roman"/>
          <w:sz w:val="28"/>
          <w:szCs w:val="28"/>
          <w:lang w:eastAsia="ru-RU"/>
        </w:rPr>
        <w:t xml:space="preserve">.3. Лицу, замещающему муниципальную должность, муниципальному </w:t>
      </w:r>
      <w:r w:rsidRPr="00C22FB3">
        <w:rPr>
          <w:rFonts w:ascii="Times New Roman" w:eastAsia="Times New Roman" w:hAnsi="Times New Roman"/>
          <w:sz w:val="28"/>
          <w:szCs w:val="28"/>
          <w:lang w:eastAsia="ru-RU"/>
        </w:rPr>
        <w:lastRenderedPageBreak/>
        <w:t>служащему, не использовавшему единовременную выплату и увольняющемуся с муниципальной должности, должности муниципальной службы, единовременная выплата производится пропорционально фактически отработанному в году увольнения времени из расчета 1/12 годового размера единовременной выплаты за каждый полный отработанный календарный месяц.</w:t>
      </w:r>
    </w:p>
    <w:p w:rsidR="00BE53CE" w:rsidRPr="00C22FB3" w:rsidRDefault="00BE53CE" w:rsidP="00BE53C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C22FB3">
        <w:rPr>
          <w:rFonts w:ascii="Times New Roman" w:eastAsia="Times New Roman" w:hAnsi="Times New Roman"/>
          <w:sz w:val="28"/>
          <w:szCs w:val="28"/>
          <w:lang w:eastAsia="ru-RU"/>
        </w:rPr>
        <w:t xml:space="preserve">        </w:t>
      </w:r>
    </w:p>
    <w:p w:rsidR="00BE53CE" w:rsidRPr="00C22FB3" w:rsidRDefault="00BE53CE" w:rsidP="00BE53CE">
      <w:pPr>
        <w:widowControl w:val="0"/>
        <w:numPr>
          <w:ilvl w:val="0"/>
          <w:numId w:val="3"/>
        </w:numPr>
        <w:autoSpaceDE w:val="0"/>
        <w:autoSpaceDN w:val="0"/>
        <w:adjustRightInd w:val="0"/>
        <w:spacing w:after="0" w:line="240" w:lineRule="auto"/>
        <w:jc w:val="center"/>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 xml:space="preserve"> Порядок выплаты материальной помощи</w:t>
      </w:r>
    </w:p>
    <w:p w:rsidR="00BE53CE" w:rsidRPr="00C22FB3" w:rsidRDefault="00BE53CE" w:rsidP="00BE53CE">
      <w:pPr>
        <w:widowControl w:val="0"/>
        <w:autoSpaceDE w:val="0"/>
        <w:autoSpaceDN w:val="0"/>
        <w:adjustRightInd w:val="0"/>
        <w:spacing w:after="0" w:line="240" w:lineRule="auto"/>
        <w:ind w:left="720"/>
        <w:rPr>
          <w:rFonts w:ascii="Times New Roman" w:eastAsia="Times New Roman" w:hAnsi="Times New Roman"/>
          <w:b/>
          <w:sz w:val="28"/>
          <w:szCs w:val="28"/>
          <w:lang w:eastAsia="ru-RU"/>
        </w:rPr>
      </w:pPr>
    </w:p>
    <w:p w:rsidR="00BE53CE" w:rsidRPr="00C22FB3" w:rsidRDefault="00BE53CE" w:rsidP="00BE53C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.1. При предоставлении ежегодного оплачиваемого отпуска выплачивается материальная помощь лицу, замещающему муниципальную должность, муниципальному служащему на основании личного заявления в размере двух должностных окладов по распоряжению(приказу) представителя нанимателя (работодателя).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.2. Лицу, замещающему муниципальную должность, муниципальному служащему, не использовавшему материальную помощь и увольняющемуся с муниципальной должности, должности муниципальной службы, выплата материальной помощи производится пропорционально фактически отработанному в году увольнения времени из расчета 1/12 годового размера материальной помощи за каждый полный отработанный календарный месяц.</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0" w:name="P267"/>
      <w:bookmarkEnd w:id="0"/>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.3. За счет и в пределах фонда оплаты труда материальная помощь может выплачиваться в случаях:</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смерти лица, замещающего муниципальную должность, муниципального служащего - в размере двух денежных содержаний;</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смерти близких родственников лица, замещающего муниципальную должность, муниципального служащего (родители, дети, муж/жена) - в размере одного денежного содержания;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регистрации брака лица, замещающего муниципальную должность, муниципального служащего, рождения ребенка, потребностью в лечении или восстановления здоровья в связи с болезнью (травмой), утратой личного имущества в результате пожара или стихийного бедствия, несчастным случаем, аварией или иных случаях - в размере двух должностных окладов.</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1" w:name="P271"/>
      <w:bookmarkEnd w:id="1"/>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.4. В случае смерти лица, замещающего муниципальную должность,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 xml:space="preserve">.5. В случае смерти супруга (супруги), родителей, детей лица, замещающего муниципальную должность, муниципального служащего материальная помощь может выплачиваться при представлении заявления </w:t>
      </w:r>
      <w:r w:rsidRPr="00C22FB3">
        <w:rPr>
          <w:rFonts w:ascii="Times New Roman" w:eastAsia="Times New Roman" w:hAnsi="Times New Roman"/>
          <w:sz w:val="28"/>
          <w:szCs w:val="28"/>
          <w:lang w:eastAsia="ru-RU"/>
        </w:rPr>
        <w:lastRenderedPageBreak/>
        <w:t>лица, замещающего муниципальную должность, муниципального служащего, копии свидетельства о смерти и документов, подтверждающих родство с умершим.</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2" w:name="P273"/>
      <w:bookmarkEnd w:id="2"/>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.6. При рождении ребенка материальная помощь выплачивается супругу (одному из супругов), работающему в органе местного самоуправления. Выплата производится по заявлению названного лица при предъявлении копии свидетельства о рождении.</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9</w:t>
      </w:r>
      <w:r w:rsidRPr="00C22FB3">
        <w:rPr>
          <w:rFonts w:ascii="Times New Roman" w:eastAsia="Times New Roman" w:hAnsi="Times New Roman"/>
          <w:sz w:val="28"/>
          <w:szCs w:val="28"/>
          <w:lang w:eastAsia="ru-RU"/>
        </w:rPr>
        <w:t xml:space="preserve">.7. Заявление на представителя нанимателя (работодателя) и документы, предусмотренные </w:t>
      </w:r>
      <w:r w:rsidRPr="00C22FB3">
        <w:rPr>
          <w:rFonts w:ascii="Times New Roman" w:eastAsia="Times New Roman" w:hAnsi="Times New Roman"/>
          <w:color w:val="000000"/>
          <w:sz w:val="28"/>
          <w:szCs w:val="28"/>
          <w:lang w:eastAsia="ru-RU"/>
        </w:rPr>
        <w:t xml:space="preserve">в </w:t>
      </w:r>
      <w:hyperlink r:id="rId10" w:anchor="P271" w:history="1">
        <w:r>
          <w:rPr>
            <w:rFonts w:ascii="Times New Roman" w:eastAsia="Times New Roman" w:hAnsi="Times New Roman"/>
            <w:color w:val="000000"/>
            <w:sz w:val="28"/>
            <w:szCs w:val="28"/>
            <w:lang w:eastAsia="ru-RU"/>
          </w:rPr>
          <w:t>пунктах 9</w:t>
        </w:r>
        <w:r w:rsidRPr="00C22FB3">
          <w:rPr>
            <w:rFonts w:ascii="Times New Roman" w:eastAsia="Times New Roman" w:hAnsi="Times New Roman"/>
            <w:color w:val="000000"/>
            <w:sz w:val="28"/>
            <w:szCs w:val="28"/>
            <w:lang w:eastAsia="ru-RU"/>
          </w:rPr>
          <w:t>.4</w:t>
        </w:r>
      </w:hyperlink>
      <w:r w:rsidRPr="00C22FB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C22FB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9.6</w:t>
      </w:r>
      <w:r w:rsidRPr="00C22FB3">
        <w:rPr>
          <w:rFonts w:ascii="Times New Roman" w:eastAsia="Times New Roman" w:hAnsi="Times New Roman"/>
          <w:color w:val="000000"/>
          <w:sz w:val="28"/>
          <w:szCs w:val="28"/>
          <w:lang w:eastAsia="ru-RU"/>
        </w:rPr>
        <w:t xml:space="preserve"> настоящего Положения, представляются представителю нанимателя (работодателя).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C22FB3">
        <w:rPr>
          <w:rFonts w:ascii="Times New Roman" w:eastAsia="Times New Roman" w:hAnsi="Times New Roman"/>
          <w:color w:val="000000"/>
          <w:sz w:val="28"/>
          <w:szCs w:val="28"/>
          <w:lang w:eastAsia="ru-RU"/>
        </w:rPr>
        <w:t xml:space="preserve">.8. Оказание материальной помощи, указанной в </w:t>
      </w:r>
      <w:hyperlink r:id="rId11" w:anchor="P267" w:history="1">
        <w:r w:rsidRPr="00C22FB3">
          <w:rPr>
            <w:rFonts w:ascii="Times New Roman" w:eastAsia="Times New Roman" w:hAnsi="Times New Roman"/>
            <w:color w:val="000000"/>
            <w:sz w:val="28"/>
            <w:szCs w:val="28"/>
            <w:lang w:eastAsia="ru-RU"/>
          </w:rPr>
          <w:t xml:space="preserve">пункте </w:t>
        </w:r>
        <w:r>
          <w:rPr>
            <w:rFonts w:ascii="Times New Roman" w:eastAsia="Times New Roman" w:hAnsi="Times New Roman"/>
            <w:color w:val="000000"/>
            <w:sz w:val="28"/>
            <w:szCs w:val="28"/>
            <w:lang w:eastAsia="ru-RU"/>
          </w:rPr>
          <w:t>9</w:t>
        </w:r>
        <w:r w:rsidRPr="00C22FB3">
          <w:rPr>
            <w:rFonts w:ascii="Times New Roman" w:eastAsia="Times New Roman" w:hAnsi="Times New Roman"/>
            <w:color w:val="000000"/>
            <w:sz w:val="28"/>
            <w:szCs w:val="28"/>
            <w:lang w:eastAsia="ru-RU"/>
          </w:rPr>
          <w:t>.3</w:t>
        </w:r>
      </w:hyperlink>
      <w:r w:rsidRPr="00C22FB3">
        <w:rPr>
          <w:rFonts w:ascii="Times New Roman" w:eastAsia="Times New Roman" w:hAnsi="Times New Roman"/>
          <w:color w:val="000000"/>
          <w:sz w:val="28"/>
          <w:szCs w:val="28"/>
          <w:lang w:eastAsia="ru-RU"/>
        </w:rPr>
        <w:t xml:space="preserve"> настоящего Положения, производится на основании локального нормативного акта представителя нанимателя (работодателя).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C22FB3">
        <w:rPr>
          <w:rFonts w:ascii="Times New Roman" w:eastAsia="Times New Roman" w:hAnsi="Times New Roman"/>
          <w:color w:val="000000"/>
          <w:sz w:val="28"/>
          <w:szCs w:val="28"/>
          <w:lang w:eastAsia="ru-RU"/>
        </w:rPr>
        <w:t>.9. Материальная помощь не выплачивается: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color w:val="000000"/>
          <w:sz w:val="28"/>
          <w:szCs w:val="28"/>
          <w:lang w:eastAsia="ru-RU"/>
        </w:rPr>
        <w:t xml:space="preserve">лицам, замещающим муниципальные должности, муниципальным служащим, находящимся в отпуске по уходу за ребенком до достижения им возраста трех лет, за исключением случаев, предусмотренных </w:t>
      </w:r>
      <w:hyperlink r:id="rId12" w:anchor="P267" w:history="1">
        <w:r>
          <w:rPr>
            <w:rFonts w:ascii="Times New Roman" w:eastAsia="Times New Roman" w:hAnsi="Times New Roman"/>
            <w:color w:val="000000"/>
            <w:sz w:val="28"/>
            <w:szCs w:val="28"/>
            <w:lang w:eastAsia="ru-RU"/>
          </w:rPr>
          <w:t>пунктом 9</w:t>
        </w:r>
        <w:r w:rsidRPr="00C22FB3">
          <w:rPr>
            <w:rFonts w:ascii="Times New Roman" w:eastAsia="Times New Roman" w:hAnsi="Times New Roman"/>
            <w:color w:val="000000"/>
            <w:sz w:val="28"/>
            <w:szCs w:val="28"/>
            <w:lang w:eastAsia="ru-RU"/>
          </w:rPr>
          <w:t>.3</w:t>
        </w:r>
      </w:hyperlink>
      <w:r w:rsidRPr="00C22FB3">
        <w:rPr>
          <w:rFonts w:ascii="Times New Roman" w:eastAsia="Times New Roman" w:hAnsi="Times New Roman"/>
          <w:sz w:val="28"/>
          <w:szCs w:val="28"/>
          <w:lang w:eastAsia="ru-RU"/>
        </w:rPr>
        <w:t xml:space="preserve"> настоящего Положения;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sidRPr="00C22FB3">
        <w:rPr>
          <w:rFonts w:ascii="Times New Roman" w:eastAsia="Times New Roman" w:hAnsi="Times New Roman"/>
          <w:sz w:val="28"/>
          <w:szCs w:val="28"/>
          <w:lang w:eastAsia="ru-RU"/>
        </w:rPr>
        <w:t xml:space="preserve">лицам, замещающим муниципальные должности, муниципальным служащим, уволенным из органа местного самоуправления, и получившим материальную помощь в текущем календарном году и вновь принятым в этом же году в орган местного самоуправления, </w:t>
      </w:r>
      <w:r w:rsidRPr="00C22FB3">
        <w:rPr>
          <w:rFonts w:ascii="Times New Roman" w:eastAsia="Times New Roman" w:hAnsi="Times New Roman"/>
          <w:color w:val="000000"/>
          <w:sz w:val="28"/>
          <w:szCs w:val="28"/>
          <w:lang w:eastAsia="ru-RU"/>
        </w:rPr>
        <w:t xml:space="preserve">за исключением случаев, предусмотренных </w:t>
      </w:r>
      <w:hyperlink r:id="rId13" w:anchor="P267" w:history="1">
        <w:r w:rsidRPr="00C22FB3">
          <w:rPr>
            <w:rFonts w:ascii="Times New Roman" w:eastAsia="Times New Roman" w:hAnsi="Times New Roman"/>
            <w:color w:val="000000"/>
            <w:sz w:val="28"/>
            <w:szCs w:val="28"/>
            <w:lang w:eastAsia="ru-RU"/>
          </w:rPr>
          <w:t xml:space="preserve">пунктом </w:t>
        </w:r>
        <w:r>
          <w:rPr>
            <w:rFonts w:ascii="Times New Roman" w:eastAsia="Times New Roman" w:hAnsi="Times New Roman"/>
            <w:color w:val="000000"/>
            <w:sz w:val="28"/>
            <w:szCs w:val="28"/>
            <w:lang w:eastAsia="ru-RU"/>
          </w:rPr>
          <w:t>9</w:t>
        </w:r>
        <w:r w:rsidRPr="00C22FB3">
          <w:rPr>
            <w:rFonts w:ascii="Times New Roman" w:eastAsia="Times New Roman" w:hAnsi="Times New Roman"/>
            <w:color w:val="000000"/>
            <w:sz w:val="28"/>
            <w:szCs w:val="28"/>
            <w:lang w:eastAsia="ru-RU"/>
          </w:rPr>
          <w:t>.3</w:t>
        </w:r>
      </w:hyperlink>
      <w:r w:rsidRPr="00C22FB3">
        <w:rPr>
          <w:rFonts w:ascii="Times New Roman" w:eastAsia="Times New Roman" w:hAnsi="Times New Roman"/>
          <w:color w:val="000000"/>
          <w:sz w:val="28"/>
          <w:szCs w:val="28"/>
          <w:lang w:eastAsia="ru-RU"/>
        </w:rPr>
        <w:t xml:space="preserve"> настоящего Положения;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C22FB3">
        <w:rPr>
          <w:rFonts w:ascii="Times New Roman" w:eastAsia="Times New Roman" w:hAnsi="Times New Roman"/>
          <w:color w:val="000000"/>
          <w:sz w:val="28"/>
          <w:szCs w:val="28"/>
          <w:lang w:eastAsia="ru-RU"/>
        </w:rPr>
        <w:t xml:space="preserve">.10. Материальная помощь, выплачиваемая в соответствии с </w:t>
      </w:r>
      <w:hyperlink r:id="rId14" w:anchor="P267" w:history="1">
        <w:r>
          <w:rPr>
            <w:rFonts w:ascii="Times New Roman" w:eastAsia="Times New Roman" w:hAnsi="Times New Roman"/>
            <w:color w:val="000000"/>
            <w:sz w:val="28"/>
            <w:szCs w:val="28"/>
            <w:lang w:eastAsia="ru-RU"/>
          </w:rPr>
          <w:t>пунктом 9</w:t>
        </w:r>
        <w:r w:rsidRPr="00C22FB3">
          <w:rPr>
            <w:rFonts w:ascii="Times New Roman" w:eastAsia="Times New Roman" w:hAnsi="Times New Roman"/>
            <w:color w:val="000000"/>
            <w:sz w:val="28"/>
            <w:szCs w:val="28"/>
            <w:lang w:eastAsia="ru-RU"/>
          </w:rPr>
          <w:t>.3</w:t>
        </w:r>
      </w:hyperlink>
      <w:r w:rsidRPr="00C22FB3">
        <w:rPr>
          <w:rFonts w:ascii="Times New Roman" w:eastAsia="Times New Roman" w:hAnsi="Times New Roman"/>
          <w:color w:val="000000"/>
          <w:sz w:val="28"/>
          <w:szCs w:val="28"/>
          <w:lang w:eastAsia="ru-RU"/>
        </w:rPr>
        <w:t xml:space="preserve"> настоящего Положения, не является составной частью системы оплаты труда лиц, замещающих муниципальную должность, муниципальных служащих и не включаются в расчет средней заработной платы.</w:t>
      </w: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b/>
          <w:color w:val="000000"/>
          <w:sz w:val="28"/>
          <w:szCs w:val="28"/>
          <w:lang w:eastAsia="ru-RU"/>
        </w:rPr>
      </w:pP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Раздел 1</w:t>
      </w:r>
      <w:r>
        <w:rPr>
          <w:rFonts w:ascii="Times New Roman" w:eastAsia="Times New Roman" w:hAnsi="Times New Roman"/>
          <w:b/>
          <w:sz w:val="28"/>
          <w:szCs w:val="28"/>
          <w:lang w:eastAsia="ru-RU"/>
        </w:rPr>
        <w:t>0</w:t>
      </w:r>
      <w:r w:rsidRPr="00C22FB3">
        <w:rPr>
          <w:rFonts w:ascii="Times New Roman" w:eastAsia="Times New Roman" w:hAnsi="Times New Roman"/>
          <w:b/>
          <w:sz w:val="28"/>
          <w:szCs w:val="28"/>
          <w:lang w:eastAsia="ru-RU"/>
        </w:rPr>
        <w:t>. Ежеквартальная выплата стимулирующего характера</w:t>
      </w: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C22FB3">
        <w:rPr>
          <w:rFonts w:ascii="Times New Roman" w:eastAsia="Times New Roman" w:hAnsi="Times New Roman"/>
          <w:sz w:val="28"/>
          <w:szCs w:val="28"/>
          <w:lang w:eastAsia="ru-RU"/>
        </w:rPr>
        <w:t xml:space="preserve">.1. Лицам, замещающим муниципальные должности, муниципальным служащим осуществляется ежеквартальная выплата стимулирующего характера (далее - ежеквартальная выплата) в размере </w:t>
      </w:r>
      <w:r>
        <w:rPr>
          <w:rFonts w:ascii="Times New Roman" w:eastAsia="Times New Roman" w:hAnsi="Times New Roman"/>
          <w:sz w:val="28"/>
          <w:szCs w:val="28"/>
          <w:lang w:eastAsia="ru-RU"/>
        </w:rPr>
        <w:t>80</w:t>
      </w:r>
      <w:r w:rsidRPr="00C22FB3">
        <w:rPr>
          <w:rFonts w:ascii="Times New Roman" w:eastAsia="Times New Roman" w:hAnsi="Times New Roman"/>
          <w:sz w:val="28"/>
          <w:szCs w:val="28"/>
          <w:lang w:eastAsia="ru-RU"/>
        </w:rPr>
        <w:t xml:space="preserve"> процентов соответственно от месячного денежного содержания по замещаемой должности (без учета единовременной выплаты при предоставлении еж</w:t>
      </w:r>
      <w:r>
        <w:rPr>
          <w:rFonts w:ascii="Times New Roman" w:eastAsia="Times New Roman" w:hAnsi="Times New Roman"/>
          <w:sz w:val="28"/>
          <w:szCs w:val="28"/>
          <w:lang w:eastAsia="ru-RU"/>
        </w:rPr>
        <w:t>егодного оплачиваемого отпуска,</w:t>
      </w:r>
      <w:r w:rsidRPr="00C22FB3">
        <w:rPr>
          <w:rFonts w:ascii="Times New Roman" w:eastAsia="Times New Roman" w:hAnsi="Times New Roman"/>
          <w:sz w:val="28"/>
          <w:szCs w:val="28"/>
          <w:lang w:eastAsia="ru-RU"/>
        </w:rPr>
        <w:t xml:space="preserve"> материальной помощи</w:t>
      </w:r>
      <w:r>
        <w:rPr>
          <w:rFonts w:ascii="Times New Roman" w:eastAsia="Times New Roman" w:hAnsi="Times New Roman"/>
          <w:sz w:val="28"/>
          <w:szCs w:val="28"/>
          <w:lang w:eastAsia="ru-RU"/>
        </w:rPr>
        <w:t xml:space="preserve"> и иных дополнительных выплат</w:t>
      </w:r>
      <w:r w:rsidRPr="00C22FB3">
        <w:rPr>
          <w:rFonts w:ascii="Times New Roman" w:eastAsia="Times New Roman" w:hAnsi="Times New Roman"/>
          <w:sz w:val="28"/>
          <w:szCs w:val="28"/>
          <w:lang w:eastAsia="ru-RU"/>
        </w:rPr>
        <w:t>).</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C22FB3">
        <w:rPr>
          <w:rFonts w:ascii="Times New Roman" w:eastAsia="Times New Roman" w:hAnsi="Times New Roman"/>
          <w:sz w:val="28"/>
          <w:szCs w:val="28"/>
          <w:lang w:eastAsia="ru-RU"/>
        </w:rPr>
        <w:t>.2. Ежеквартальная выплата не осуществляется лицам, замещающим муниципальные должности, муниципальным служащим, имеющим неснятое дисциплинарное взыскание, примененное в соответствующем квартале.</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r w:rsidRPr="00C22FB3">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C22FB3">
        <w:rPr>
          <w:rFonts w:ascii="Times New Roman" w:eastAsia="Times New Roman" w:hAnsi="Times New Roman"/>
          <w:sz w:val="28"/>
          <w:szCs w:val="28"/>
          <w:lang w:eastAsia="ru-RU"/>
        </w:rPr>
        <w:t>. Ежеквартальная выплата выплачивается лицам, замещающим муниципальную должность, муниципальным служащим на основании локального нормативного акта представителя нанимателя (работодателя).</w:t>
      </w:r>
    </w:p>
    <w:p w:rsidR="00BE53CE" w:rsidRPr="00C22FB3" w:rsidRDefault="00BE53CE" w:rsidP="00BE53CE">
      <w:pPr>
        <w:widowControl w:val="0"/>
        <w:autoSpaceDE w:val="0"/>
        <w:autoSpaceDN w:val="0"/>
        <w:adjustRightInd w:val="0"/>
        <w:spacing w:after="0" w:line="240" w:lineRule="auto"/>
        <w:outlineLvl w:val="1"/>
        <w:rPr>
          <w:rFonts w:ascii="Times New Roman" w:eastAsia="Times New Roman" w:hAnsi="Times New Roman"/>
          <w:b/>
          <w:sz w:val="28"/>
          <w:szCs w:val="28"/>
          <w:lang w:eastAsia="ru-RU"/>
        </w:rPr>
      </w:pPr>
    </w:p>
    <w:p w:rsidR="00BE53CE" w:rsidRPr="00C22FB3" w:rsidRDefault="00BE53CE" w:rsidP="00BE53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1</w:t>
      </w:r>
      <w:r w:rsidRPr="00C22FB3">
        <w:rPr>
          <w:rFonts w:ascii="Times New Roman" w:eastAsia="Times New Roman" w:hAnsi="Times New Roman"/>
          <w:b/>
          <w:sz w:val="28"/>
          <w:szCs w:val="28"/>
          <w:lang w:eastAsia="ru-RU"/>
        </w:rPr>
        <w:t>. Единовременные поощрения</w:t>
      </w: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E53CE" w:rsidRPr="00C22FB3" w:rsidRDefault="00BE53CE" w:rsidP="00BE53C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C22FB3">
        <w:rPr>
          <w:rFonts w:ascii="Times New Roman" w:eastAsia="Times New Roman" w:hAnsi="Times New Roman"/>
          <w:sz w:val="28"/>
          <w:szCs w:val="28"/>
          <w:lang w:eastAsia="ru-RU"/>
        </w:rPr>
        <w:t>.1. Лицу, замещающему муниципальную должность, муниципальному служащему при наличии экономии фонда оплаты труда могут выплачиваться следующие единовременные поощрения: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bookmarkStart w:id="3" w:name="P296"/>
      <w:bookmarkEnd w:id="3"/>
      <w:r w:rsidRPr="00C22FB3">
        <w:rPr>
          <w:rFonts w:ascii="Times New Roman" w:eastAsia="Times New Roman" w:hAnsi="Times New Roman"/>
          <w:sz w:val="28"/>
          <w:szCs w:val="28"/>
          <w:lang w:eastAsia="ru-RU"/>
        </w:rPr>
        <w:t>-в связи с юбилейными датами (50, 55 и 60 лет) - в размере 2 должностных окладов;</w:t>
      </w:r>
    </w:p>
    <w:p w:rsidR="00BE53CE" w:rsidRPr="00C22FB3" w:rsidRDefault="00BE53CE" w:rsidP="00BE53CE">
      <w:pPr>
        <w:widowControl w:val="0"/>
        <w:tabs>
          <w:tab w:val="num" w:pos="1620"/>
        </w:tabs>
        <w:autoSpaceDE w:val="0"/>
        <w:autoSpaceDN w:val="0"/>
        <w:adjustRightInd w:val="0"/>
        <w:spacing w:after="0" w:line="240" w:lineRule="auto"/>
        <w:ind w:right="43"/>
        <w:jc w:val="both"/>
        <w:rPr>
          <w:rFonts w:ascii="Times New Roman" w:eastAsia="Times New Roman" w:hAnsi="Times New Roman"/>
          <w:color w:val="000000"/>
          <w:sz w:val="28"/>
          <w:szCs w:val="28"/>
          <w:lang w:eastAsia="ru-RU"/>
        </w:rPr>
      </w:pPr>
      <w:r w:rsidRPr="00C22FB3">
        <w:rPr>
          <w:rFonts w:ascii="Times New Roman" w:eastAsia="Times New Roman" w:hAnsi="Times New Roman"/>
          <w:color w:val="000000"/>
          <w:sz w:val="28"/>
          <w:szCs w:val="28"/>
          <w:lang w:eastAsia="ru-RU"/>
        </w:rPr>
        <w:t xml:space="preserve">       - при увольнении с муниципальной службы, в связи с выходом на пенсию по старости (инвалидности) при наличии стажа муниципальной работы: </w:t>
      </w:r>
    </w:p>
    <w:p w:rsidR="00BE53CE" w:rsidRPr="00C22FB3" w:rsidRDefault="00BE53CE" w:rsidP="00BE53CE">
      <w:pPr>
        <w:widowControl w:val="0"/>
        <w:tabs>
          <w:tab w:val="num" w:pos="1620"/>
        </w:tabs>
        <w:autoSpaceDE w:val="0"/>
        <w:autoSpaceDN w:val="0"/>
        <w:adjustRightInd w:val="0"/>
        <w:spacing w:after="0" w:line="240" w:lineRule="auto"/>
        <w:ind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от   1 года до   5 лет    - в размере одного денежного содержания;</w:t>
      </w:r>
    </w:p>
    <w:p w:rsidR="00BE53CE" w:rsidRPr="00C22FB3" w:rsidRDefault="00BE53CE" w:rsidP="00BE53CE">
      <w:pPr>
        <w:widowControl w:val="0"/>
        <w:tabs>
          <w:tab w:val="num" w:pos="1620"/>
        </w:tabs>
        <w:autoSpaceDE w:val="0"/>
        <w:autoSpaceDN w:val="0"/>
        <w:adjustRightInd w:val="0"/>
        <w:spacing w:after="0" w:line="240" w:lineRule="auto"/>
        <w:ind w:right="43"/>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 xml:space="preserve">от   </w:t>
      </w:r>
      <w:proofErr w:type="gramStart"/>
      <w:r w:rsidRPr="00C22FB3">
        <w:rPr>
          <w:rFonts w:ascii="Times New Roman" w:eastAsia="Times New Roman" w:hAnsi="Times New Roman"/>
          <w:sz w:val="28"/>
          <w:szCs w:val="28"/>
          <w:lang w:eastAsia="ru-RU"/>
        </w:rPr>
        <w:t>5  лет</w:t>
      </w:r>
      <w:proofErr w:type="gramEnd"/>
      <w:r w:rsidRPr="00C22FB3">
        <w:rPr>
          <w:rFonts w:ascii="Times New Roman" w:eastAsia="Times New Roman" w:hAnsi="Times New Roman"/>
          <w:sz w:val="28"/>
          <w:szCs w:val="28"/>
          <w:lang w:eastAsia="ru-RU"/>
        </w:rPr>
        <w:t xml:space="preserve"> до 10 лет     - в размере двух денежных содержания;</w:t>
      </w:r>
    </w:p>
    <w:p w:rsidR="00BE53CE" w:rsidRPr="00C22FB3" w:rsidRDefault="00BE53CE" w:rsidP="00BE53CE">
      <w:pPr>
        <w:widowControl w:val="0"/>
        <w:tabs>
          <w:tab w:val="num" w:pos="1620"/>
        </w:tabs>
        <w:autoSpaceDE w:val="0"/>
        <w:autoSpaceDN w:val="0"/>
        <w:adjustRightInd w:val="0"/>
        <w:spacing w:after="0" w:line="240" w:lineRule="auto"/>
        <w:ind w:right="43"/>
        <w:jc w:val="both"/>
        <w:rPr>
          <w:rFonts w:ascii="Times New Roman" w:eastAsia="Times New Roman" w:hAnsi="Times New Roman"/>
          <w:color w:val="000000"/>
          <w:sz w:val="28"/>
          <w:szCs w:val="28"/>
          <w:lang w:eastAsia="ru-RU"/>
        </w:rPr>
      </w:pPr>
      <w:r w:rsidRPr="00C22FB3">
        <w:rPr>
          <w:rFonts w:ascii="Times New Roman" w:eastAsia="Times New Roman" w:hAnsi="Times New Roman"/>
          <w:sz w:val="28"/>
          <w:szCs w:val="28"/>
          <w:lang w:eastAsia="ru-RU"/>
        </w:rPr>
        <w:t xml:space="preserve">от </w:t>
      </w:r>
      <w:proofErr w:type="gramStart"/>
      <w:r w:rsidRPr="00C22FB3">
        <w:rPr>
          <w:rFonts w:ascii="Times New Roman" w:eastAsia="Times New Roman" w:hAnsi="Times New Roman"/>
          <w:sz w:val="28"/>
          <w:szCs w:val="28"/>
          <w:lang w:eastAsia="ru-RU"/>
        </w:rPr>
        <w:t>10  лет</w:t>
      </w:r>
      <w:proofErr w:type="gramEnd"/>
      <w:r w:rsidRPr="00C22FB3">
        <w:rPr>
          <w:rFonts w:ascii="Times New Roman" w:eastAsia="Times New Roman" w:hAnsi="Times New Roman"/>
          <w:sz w:val="28"/>
          <w:szCs w:val="28"/>
          <w:lang w:eastAsia="ru-RU"/>
        </w:rPr>
        <w:t xml:space="preserve"> до 15 лет     - в размере трех денежных содержания;</w:t>
      </w:r>
    </w:p>
    <w:p w:rsidR="00BE53CE" w:rsidRPr="00C22FB3" w:rsidRDefault="00BE53CE" w:rsidP="00BE53CE">
      <w:pPr>
        <w:widowControl w:val="0"/>
        <w:tabs>
          <w:tab w:val="num" w:pos="1620"/>
        </w:tabs>
        <w:autoSpaceDE w:val="0"/>
        <w:autoSpaceDN w:val="0"/>
        <w:adjustRightInd w:val="0"/>
        <w:spacing w:after="0" w:line="240" w:lineRule="auto"/>
        <w:ind w:right="43"/>
        <w:jc w:val="both"/>
        <w:rPr>
          <w:rFonts w:ascii="Times New Roman" w:eastAsia="Times New Roman" w:hAnsi="Times New Roman"/>
          <w:color w:val="000000"/>
          <w:sz w:val="28"/>
          <w:szCs w:val="28"/>
          <w:lang w:eastAsia="ru-RU"/>
        </w:rPr>
      </w:pPr>
      <w:r w:rsidRPr="00C22FB3">
        <w:rPr>
          <w:rFonts w:ascii="Times New Roman" w:eastAsia="Times New Roman" w:hAnsi="Times New Roman"/>
          <w:sz w:val="28"/>
          <w:szCs w:val="28"/>
          <w:lang w:eastAsia="ru-RU"/>
        </w:rPr>
        <w:t>свыше 15 лет                - в размере пяти денежных содержания.</w:t>
      </w:r>
    </w:p>
    <w:p w:rsidR="00BE53CE" w:rsidRPr="00C22FB3" w:rsidRDefault="00BE53CE" w:rsidP="00BE53CE">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bookmarkStart w:id="4" w:name="P297"/>
      <w:bookmarkEnd w:id="4"/>
      <w:r w:rsidRPr="00C22FB3">
        <w:rPr>
          <w:rFonts w:ascii="Times New Roman" w:eastAsia="Times New Roman" w:hAnsi="Times New Roman"/>
          <w:sz w:val="28"/>
          <w:szCs w:val="28"/>
          <w:lang w:eastAsia="ru-RU"/>
        </w:rPr>
        <w:t>-в связи с установленными государственными и профессиональными праздниками, присвоением почетных званий и наград органов местного самоуправл</w:t>
      </w:r>
      <w:r>
        <w:rPr>
          <w:rFonts w:ascii="Times New Roman" w:eastAsia="Times New Roman" w:hAnsi="Times New Roman"/>
          <w:sz w:val="28"/>
          <w:szCs w:val="28"/>
          <w:lang w:eastAsia="ru-RU"/>
        </w:rPr>
        <w:t>ения муниципального образования                                                                - за профессиональные качества.</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sidRPr="00C22FB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1</w:t>
      </w:r>
      <w:r w:rsidRPr="00C22FB3">
        <w:rPr>
          <w:rFonts w:ascii="Times New Roman" w:eastAsia="Times New Roman" w:hAnsi="Times New Roman"/>
          <w:color w:val="000000"/>
          <w:sz w:val="28"/>
          <w:szCs w:val="28"/>
          <w:lang w:eastAsia="ru-RU"/>
        </w:rPr>
        <w:t>.2. Единовременные выплаты, указанные:</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color w:val="000000"/>
          <w:sz w:val="28"/>
          <w:szCs w:val="28"/>
          <w:lang w:eastAsia="ru-RU"/>
        </w:rPr>
      </w:pPr>
      <w:r w:rsidRPr="00C22FB3">
        <w:rPr>
          <w:rFonts w:ascii="Times New Roman" w:eastAsia="Times New Roman" w:hAnsi="Times New Roman"/>
          <w:color w:val="000000"/>
          <w:sz w:val="28"/>
          <w:szCs w:val="28"/>
          <w:lang w:eastAsia="ru-RU"/>
        </w:rPr>
        <w:t xml:space="preserve">в </w:t>
      </w:r>
      <w:hyperlink r:id="rId15" w:anchor="P296" w:history="1">
        <w:r w:rsidRPr="00C22FB3">
          <w:rPr>
            <w:rFonts w:ascii="Times New Roman" w:eastAsia="Times New Roman" w:hAnsi="Times New Roman"/>
            <w:color w:val="000000"/>
            <w:sz w:val="28"/>
            <w:szCs w:val="28"/>
            <w:lang w:eastAsia="ru-RU"/>
          </w:rPr>
          <w:t xml:space="preserve"> пункте 1</w:t>
        </w:r>
        <w:r>
          <w:rPr>
            <w:rFonts w:ascii="Times New Roman" w:eastAsia="Times New Roman" w:hAnsi="Times New Roman"/>
            <w:color w:val="000000"/>
            <w:sz w:val="28"/>
            <w:szCs w:val="28"/>
            <w:lang w:eastAsia="ru-RU"/>
          </w:rPr>
          <w:t>1</w:t>
        </w:r>
        <w:r w:rsidRPr="00C22FB3">
          <w:rPr>
            <w:rFonts w:ascii="Times New Roman" w:eastAsia="Times New Roman" w:hAnsi="Times New Roman"/>
            <w:color w:val="000000"/>
            <w:sz w:val="28"/>
            <w:szCs w:val="28"/>
            <w:lang w:eastAsia="ru-RU"/>
          </w:rPr>
          <w:t>.1</w:t>
        </w:r>
      </w:hyperlink>
      <w:r w:rsidRPr="00C22FB3">
        <w:rPr>
          <w:rFonts w:ascii="Times New Roman" w:eastAsia="Times New Roman" w:hAnsi="Times New Roman"/>
          <w:color w:val="000000"/>
          <w:sz w:val="28"/>
          <w:szCs w:val="28"/>
          <w:lang w:eastAsia="ru-RU"/>
        </w:rPr>
        <w:t xml:space="preserve"> настоящего Положения, осуществляются на основании локального правового акта представителя нанимателя (работодателя);</w:t>
      </w:r>
    </w:p>
    <w:p w:rsidR="00BE53CE" w:rsidRPr="00C22FB3"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11</w:t>
      </w:r>
      <w:r w:rsidRPr="00C22FB3">
        <w:rPr>
          <w:rFonts w:ascii="Times New Roman" w:eastAsia="Times New Roman" w:hAnsi="Times New Roman"/>
          <w:color w:val="000000"/>
          <w:sz w:val="28"/>
          <w:szCs w:val="28"/>
          <w:lang w:eastAsia="ru-RU"/>
        </w:rPr>
        <w:t>.3. В декабре финансового года сложившаяся</w:t>
      </w:r>
      <w:r w:rsidRPr="00C22FB3">
        <w:rPr>
          <w:rFonts w:ascii="Times New Roman" w:eastAsia="Times New Roman" w:hAnsi="Times New Roman"/>
          <w:sz w:val="28"/>
          <w:szCs w:val="28"/>
          <w:lang w:eastAsia="ru-RU"/>
        </w:rPr>
        <w:t xml:space="preserve"> экономия по фонду оплаты труда может быть использована для выплаты лицам, замещающим муниципальную должность, муниципальным служащим единовременной премии. Решение о выплате единовременной премии принимает руководитель соответствующего органа местного самоуправления муниципального образования.</w:t>
      </w:r>
    </w:p>
    <w:p w:rsidR="00BE53CE" w:rsidRDefault="00BE53CE"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C22FB3">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C22FB3">
        <w:rPr>
          <w:rFonts w:ascii="Times New Roman" w:eastAsia="Times New Roman" w:hAnsi="Times New Roman"/>
          <w:sz w:val="28"/>
          <w:szCs w:val="28"/>
          <w:lang w:eastAsia="ru-RU"/>
        </w:rPr>
        <w:t>.4. Единовременные поощрения, выплачиваемые в соответствии с настоящим разделом, не являются составной частью системы оплаты труда лиц, замещающим муниципальную должность, муниципальных служащих и не включаются в расчет средней заработной платы.</w:t>
      </w:r>
    </w:p>
    <w:p w:rsidR="009D72CB" w:rsidRDefault="009D72CB"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p>
    <w:p w:rsidR="009D72CB" w:rsidRPr="00C22FB3" w:rsidRDefault="009D72CB" w:rsidP="00BE53CE">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p>
    <w:p w:rsidR="00BE53CE" w:rsidRDefault="00BE53CE"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440FF" w:rsidRDefault="00B440FF"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440FF" w:rsidRDefault="00B440FF"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440FF" w:rsidRPr="00C22FB3" w:rsidRDefault="00B440FF"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_GoBack"/>
      <w:bookmarkEnd w:id="5"/>
    </w:p>
    <w:p w:rsidR="00BE53CE" w:rsidRPr="00C22FB3" w:rsidRDefault="00BE53CE" w:rsidP="00BE53CE">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C22FB3">
        <w:rPr>
          <w:rFonts w:ascii="Times New Roman" w:eastAsia="Times New Roman" w:hAnsi="Times New Roman"/>
          <w:b/>
          <w:sz w:val="28"/>
          <w:szCs w:val="28"/>
          <w:lang w:eastAsia="ru-RU"/>
        </w:rPr>
        <w:lastRenderedPageBreak/>
        <w:t>1</w:t>
      </w:r>
      <w:r>
        <w:rPr>
          <w:rFonts w:ascii="Times New Roman" w:eastAsia="Times New Roman" w:hAnsi="Times New Roman"/>
          <w:b/>
          <w:sz w:val="28"/>
          <w:szCs w:val="28"/>
          <w:lang w:eastAsia="ru-RU"/>
        </w:rPr>
        <w:t>2</w:t>
      </w:r>
      <w:r w:rsidRPr="00C22FB3">
        <w:rPr>
          <w:rFonts w:ascii="Times New Roman" w:eastAsia="Times New Roman" w:hAnsi="Times New Roman"/>
          <w:b/>
          <w:sz w:val="28"/>
          <w:szCs w:val="28"/>
          <w:lang w:eastAsia="ru-RU"/>
        </w:rPr>
        <w:t>. Иные выплаты</w:t>
      </w:r>
    </w:p>
    <w:p w:rsidR="00BE53CE" w:rsidRPr="00C22FB3" w:rsidRDefault="00BE53CE" w:rsidP="00BE53C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E53CE" w:rsidRDefault="00BE53CE" w:rsidP="00BE53CE">
      <w:pPr>
        <w:tabs>
          <w:tab w:val="left" w:pos="7655"/>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C22FB3">
        <w:rPr>
          <w:rFonts w:ascii="Times New Roman" w:eastAsia="Times New Roman" w:hAnsi="Times New Roman"/>
          <w:sz w:val="28"/>
          <w:szCs w:val="28"/>
          <w:lang w:eastAsia="ru-RU"/>
        </w:rPr>
        <w:t xml:space="preserve">Иные выплаты, предусмотренные федеральным законодательством и иными нормативными правовыми актами Российской Федерации, республиканскими законами, иными нормативными правовыми актами Карачаево-Черкесской Республики, нормативными правовыми актами муниципального </w:t>
      </w:r>
      <w:proofErr w:type="gramStart"/>
      <w:r w:rsidRPr="00C22FB3">
        <w:rPr>
          <w:rFonts w:ascii="Times New Roman" w:eastAsia="Times New Roman" w:hAnsi="Times New Roman"/>
          <w:sz w:val="28"/>
          <w:szCs w:val="28"/>
          <w:lang w:eastAsia="ru-RU"/>
        </w:rPr>
        <w:t>образования</w:t>
      </w:r>
      <w:r w:rsidR="009D72CB">
        <w:rPr>
          <w:rFonts w:ascii="Times New Roman" w:eastAsia="Times New Roman" w:hAnsi="Times New Roman"/>
          <w:sz w:val="28"/>
          <w:szCs w:val="28"/>
          <w:lang w:eastAsia="ru-RU"/>
        </w:rPr>
        <w:t>,</w:t>
      </w:r>
      <w:r w:rsidRPr="00C22FB3">
        <w:rPr>
          <w:rFonts w:ascii="Times New Roman" w:eastAsia="Times New Roman" w:hAnsi="Times New Roman"/>
          <w:sz w:val="28"/>
          <w:szCs w:val="28"/>
          <w:lang w:eastAsia="ru-RU"/>
        </w:rPr>
        <w:t xml:space="preserve">  осуществляются</w:t>
      </w:r>
      <w:proofErr w:type="gramEnd"/>
      <w:r w:rsidRPr="00C22FB3">
        <w:rPr>
          <w:rFonts w:ascii="Times New Roman" w:eastAsia="Times New Roman" w:hAnsi="Times New Roman"/>
          <w:sz w:val="28"/>
          <w:szCs w:val="28"/>
          <w:lang w:eastAsia="ru-RU"/>
        </w:rPr>
        <w:t xml:space="preserve"> на основании нормативного</w:t>
      </w:r>
      <w:r>
        <w:rPr>
          <w:rFonts w:ascii="Times New Roman" w:eastAsia="Times New Roman" w:hAnsi="Times New Roman"/>
          <w:sz w:val="28"/>
          <w:szCs w:val="28"/>
          <w:lang w:eastAsia="ru-RU"/>
        </w:rPr>
        <w:t xml:space="preserve"> </w:t>
      </w:r>
      <w:r w:rsidRPr="00C22FB3">
        <w:rPr>
          <w:rFonts w:ascii="Times New Roman" w:hAnsi="Times New Roman"/>
          <w:sz w:val="28"/>
          <w:szCs w:val="28"/>
        </w:rPr>
        <w:t>акта представителя нанимателя (работодателя).</w:t>
      </w:r>
    </w:p>
    <w:p w:rsidR="00BE53CE" w:rsidRPr="00DB67C2" w:rsidRDefault="00BE53CE" w:rsidP="00BE53CE">
      <w:pPr>
        <w:rPr>
          <w:rFonts w:ascii="Times New Roman" w:eastAsia="Times New Roman" w:hAnsi="Times New Roman"/>
          <w:sz w:val="24"/>
          <w:szCs w:val="24"/>
          <w:lang w:eastAsia="ru-RU"/>
        </w:rPr>
      </w:pPr>
    </w:p>
    <w:p w:rsidR="00BE53CE" w:rsidRPr="00DB67C2" w:rsidRDefault="009D72CB" w:rsidP="009D72CB">
      <w:pPr>
        <w:tabs>
          <w:tab w:val="left" w:pos="313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t>___________________________________</w:t>
      </w:r>
    </w:p>
    <w:p w:rsidR="00BE53CE" w:rsidRPr="00DB67C2" w:rsidRDefault="00BE53CE" w:rsidP="00BE53CE">
      <w:pPr>
        <w:rPr>
          <w:rFonts w:ascii="Times New Roman" w:eastAsia="Times New Roman" w:hAnsi="Times New Roman"/>
          <w:sz w:val="24"/>
          <w:szCs w:val="24"/>
          <w:lang w:eastAsia="ru-RU"/>
        </w:rPr>
      </w:pPr>
    </w:p>
    <w:p w:rsidR="00BE53CE" w:rsidRPr="00DB67C2" w:rsidRDefault="00BE53CE" w:rsidP="00BE53CE">
      <w:pPr>
        <w:rPr>
          <w:rFonts w:ascii="Times New Roman" w:eastAsia="Times New Roman" w:hAnsi="Times New Roman"/>
          <w:sz w:val="24"/>
          <w:szCs w:val="24"/>
          <w:lang w:eastAsia="ru-RU"/>
        </w:rPr>
      </w:pPr>
    </w:p>
    <w:p w:rsidR="00BE53CE" w:rsidRDefault="00BE53CE" w:rsidP="00BE53CE">
      <w:pPr>
        <w:rPr>
          <w:rFonts w:ascii="Times New Roman" w:eastAsia="Times New Roman" w:hAnsi="Times New Roman"/>
          <w:sz w:val="24"/>
          <w:szCs w:val="24"/>
          <w:lang w:eastAsia="ru-RU"/>
        </w:rPr>
      </w:pPr>
    </w:p>
    <w:p w:rsidR="00BE53CE" w:rsidRDefault="009D72CB" w:rsidP="00BE53CE">
      <w:r>
        <w:rPr>
          <w:rFonts w:ascii="Times New Roman" w:eastAsia="Times New Roman" w:hAnsi="Times New Roman"/>
          <w:sz w:val="24"/>
          <w:szCs w:val="24"/>
          <w:lang w:eastAsia="ru-RU"/>
        </w:rPr>
        <w:t xml:space="preserve"> </w:t>
      </w:r>
    </w:p>
    <w:p w:rsidR="00BE53CE" w:rsidRDefault="00BE53CE" w:rsidP="00BE53CE"/>
    <w:p w:rsidR="00D83DE6" w:rsidRDefault="00D83DE6"/>
    <w:sectPr w:rsidR="00D83DE6" w:rsidSect="00805AA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507"/>
    <w:multiLevelType w:val="hybridMultilevel"/>
    <w:tmpl w:val="DE867BD0"/>
    <w:lvl w:ilvl="0" w:tplc="04190001">
      <w:start w:val="1"/>
      <w:numFmt w:val="bullet"/>
      <w:lvlText w:val=""/>
      <w:lvlJc w:val="left"/>
      <w:pPr>
        <w:ind w:left="1345" w:hanging="360"/>
      </w:pPr>
      <w:rPr>
        <w:rFonts w:ascii="Symbol" w:hAnsi="Symbol" w:hint="default"/>
      </w:rPr>
    </w:lvl>
    <w:lvl w:ilvl="1" w:tplc="04190003">
      <w:start w:val="1"/>
      <w:numFmt w:val="bullet"/>
      <w:lvlText w:val="o"/>
      <w:lvlJc w:val="left"/>
      <w:pPr>
        <w:ind w:left="2065" w:hanging="360"/>
      </w:pPr>
      <w:rPr>
        <w:rFonts w:ascii="Courier New" w:hAnsi="Courier New" w:cs="Courier New" w:hint="default"/>
      </w:rPr>
    </w:lvl>
    <w:lvl w:ilvl="2" w:tplc="04190005">
      <w:start w:val="1"/>
      <w:numFmt w:val="bullet"/>
      <w:lvlText w:val=""/>
      <w:lvlJc w:val="left"/>
      <w:pPr>
        <w:ind w:left="2785" w:hanging="360"/>
      </w:pPr>
      <w:rPr>
        <w:rFonts w:ascii="Wingdings" w:hAnsi="Wingdings" w:hint="default"/>
      </w:rPr>
    </w:lvl>
    <w:lvl w:ilvl="3" w:tplc="04190001">
      <w:start w:val="1"/>
      <w:numFmt w:val="bullet"/>
      <w:lvlText w:val=""/>
      <w:lvlJc w:val="left"/>
      <w:pPr>
        <w:ind w:left="3505" w:hanging="360"/>
      </w:pPr>
      <w:rPr>
        <w:rFonts w:ascii="Symbol" w:hAnsi="Symbol" w:hint="default"/>
      </w:rPr>
    </w:lvl>
    <w:lvl w:ilvl="4" w:tplc="04190003">
      <w:start w:val="1"/>
      <w:numFmt w:val="bullet"/>
      <w:lvlText w:val="o"/>
      <w:lvlJc w:val="left"/>
      <w:pPr>
        <w:ind w:left="4225" w:hanging="360"/>
      </w:pPr>
      <w:rPr>
        <w:rFonts w:ascii="Courier New" w:hAnsi="Courier New" w:cs="Courier New" w:hint="default"/>
      </w:rPr>
    </w:lvl>
    <w:lvl w:ilvl="5" w:tplc="04190005">
      <w:start w:val="1"/>
      <w:numFmt w:val="bullet"/>
      <w:lvlText w:val=""/>
      <w:lvlJc w:val="left"/>
      <w:pPr>
        <w:ind w:left="4945" w:hanging="360"/>
      </w:pPr>
      <w:rPr>
        <w:rFonts w:ascii="Wingdings" w:hAnsi="Wingdings" w:hint="default"/>
      </w:rPr>
    </w:lvl>
    <w:lvl w:ilvl="6" w:tplc="04190001">
      <w:start w:val="1"/>
      <w:numFmt w:val="bullet"/>
      <w:lvlText w:val=""/>
      <w:lvlJc w:val="left"/>
      <w:pPr>
        <w:ind w:left="5665" w:hanging="360"/>
      </w:pPr>
      <w:rPr>
        <w:rFonts w:ascii="Symbol" w:hAnsi="Symbol" w:hint="default"/>
      </w:rPr>
    </w:lvl>
    <w:lvl w:ilvl="7" w:tplc="04190003">
      <w:start w:val="1"/>
      <w:numFmt w:val="bullet"/>
      <w:lvlText w:val="o"/>
      <w:lvlJc w:val="left"/>
      <w:pPr>
        <w:ind w:left="6385" w:hanging="360"/>
      </w:pPr>
      <w:rPr>
        <w:rFonts w:ascii="Courier New" w:hAnsi="Courier New" w:cs="Courier New" w:hint="default"/>
      </w:rPr>
    </w:lvl>
    <w:lvl w:ilvl="8" w:tplc="04190005">
      <w:start w:val="1"/>
      <w:numFmt w:val="bullet"/>
      <w:lvlText w:val=""/>
      <w:lvlJc w:val="left"/>
      <w:pPr>
        <w:ind w:left="7105" w:hanging="360"/>
      </w:pPr>
      <w:rPr>
        <w:rFonts w:ascii="Wingdings" w:hAnsi="Wingdings" w:hint="default"/>
      </w:rPr>
    </w:lvl>
  </w:abstractNum>
  <w:abstractNum w:abstractNumId="1" w15:restartNumberingAfterBreak="0">
    <w:nsid w:val="3ED9557A"/>
    <w:multiLevelType w:val="hybridMultilevel"/>
    <w:tmpl w:val="CEF2A4DE"/>
    <w:lvl w:ilvl="0" w:tplc="04190001">
      <w:start w:val="1"/>
      <w:numFmt w:val="bullet"/>
      <w:lvlText w:val=""/>
      <w:lvlJc w:val="left"/>
      <w:pPr>
        <w:ind w:left="1345" w:hanging="360"/>
      </w:pPr>
      <w:rPr>
        <w:rFonts w:ascii="Symbol" w:hAnsi="Symbol" w:hint="default"/>
      </w:rPr>
    </w:lvl>
    <w:lvl w:ilvl="1" w:tplc="04190003">
      <w:start w:val="1"/>
      <w:numFmt w:val="bullet"/>
      <w:lvlText w:val="o"/>
      <w:lvlJc w:val="left"/>
      <w:pPr>
        <w:ind w:left="2065" w:hanging="360"/>
      </w:pPr>
      <w:rPr>
        <w:rFonts w:ascii="Courier New" w:hAnsi="Courier New" w:cs="Courier New" w:hint="default"/>
      </w:rPr>
    </w:lvl>
    <w:lvl w:ilvl="2" w:tplc="04190005">
      <w:start w:val="1"/>
      <w:numFmt w:val="bullet"/>
      <w:lvlText w:val=""/>
      <w:lvlJc w:val="left"/>
      <w:pPr>
        <w:ind w:left="2785" w:hanging="360"/>
      </w:pPr>
      <w:rPr>
        <w:rFonts w:ascii="Wingdings" w:hAnsi="Wingdings" w:hint="default"/>
      </w:rPr>
    </w:lvl>
    <w:lvl w:ilvl="3" w:tplc="04190001">
      <w:start w:val="1"/>
      <w:numFmt w:val="bullet"/>
      <w:lvlText w:val=""/>
      <w:lvlJc w:val="left"/>
      <w:pPr>
        <w:ind w:left="3505" w:hanging="360"/>
      </w:pPr>
      <w:rPr>
        <w:rFonts w:ascii="Symbol" w:hAnsi="Symbol" w:hint="default"/>
      </w:rPr>
    </w:lvl>
    <w:lvl w:ilvl="4" w:tplc="04190003">
      <w:start w:val="1"/>
      <w:numFmt w:val="bullet"/>
      <w:lvlText w:val="o"/>
      <w:lvlJc w:val="left"/>
      <w:pPr>
        <w:ind w:left="4225" w:hanging="360"/>
      </w:pPr>
      <w:rPr>
        <w:rFonts w:ascii="Courier New" w:hAnsi="Courier New" w:cs="Courier New" w:hint="default"/>
      </w:rPr>
    </w:lvl>
    <w:lvl w:ilvl="5" w:tplc="04190005">
      <w:start w:val="1"/>
      <w:numFmt w:val="bullet"/>
      <w:lvlText w:val=""/>
      <w:lvlJc w:val="left"/>
      <w:pPr>
        <w:ind w:left="4945" w:hanging="360"/>
      </w:pPr>
      <w:rPr>
        <w:rFonts w:ascii="Wingdings" w:hAnsi="Wingdings" w:hint="default"/>
      </w:rPr>
    </w:lvl>
    <w:lvl w:ilvl="6" w:tplc="04190001">
      <w:start w:val="1"/>
      <w:numFmt w:val="bullet"/>
      <w:lvlText w:val=""/>
      <w:lvlJc w:val="left"/>
      <w:pPr>
        <w:ind w:left="5665" w:hanging="360"/>
      </w:pPr>
      <w:rPr>
        <w:rFonts w:ascii="Symbol" w:hAnsi="Symbol" w:hint="default"/>
      </w:rPr>
    </w:lvl>
    <w:lvl w:ilvl="7" w:tplc="04190003">
      <w:start w:val="1"/>
      <w:numFmt w:val="bullet"/>
      <w:lvlText w:val="o"/>
      <w:lvlJc w:val="left"/>
      <w:pPr>
        <w:ind w:left="6385" w:hanging="360"/>
      </w:pPr>
      <w:rPr>
        <w:rFonts w:ascii="Courier New" w:hAnsi="Courier New" w:cs="Courier New" w:hint="default"/>
      </w:rPr>
    </w:lvl>
    <w:lvl w:ilvl="8" w:tplc="04190005">
      <w:start w:val="1"/>
      <w:numFmt w:val="bullet"/>
      <w:lvlText w:val=""/>
      <w:lvlJc w:val="left"/>
      <w:pPr>
        <w:ind w:left="7105" w:hanging="360"/>
      </w:pPr>
      <w:rPr>
        <w:rFonts w:ascii="Wingdings" w:hAnsi="Wingdings" w:hint="default"/>
      </w:rPr>
    </w:lvl>
  </w:abstractNum>
  <w:abstractNum w:abstractNumId="2" w15:restartNumberingAfterBreak="0">
    <w:nsid w:val="78551721"/>
    <w:multiLevelType w:val="hybridMultilevel"/>
    <w:tmpl w:val="C8FE3E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EF"/>
    <w:rsid w:val="0009511C"/>
    <w:rsid w:val="00221CA2"/>
    <w:rsid w:val="006301BE"/>
    <w:rsid w:val="00650003"/>
    <w:rsid w:val="00731A62"/>
    <w:rsid w:val="00805AAE"/>
    <w:rsid w:val="009D72CB"/>
    <w:rsid w:val="00B440FF"/>
    <w:rsid w:val="00BE53CE"/>
    <w:rsid w:val="00CA0EEF"/>
    <w:rsid w:val="00D8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9C4B"/>
  <w15:chartTrackingRefBased/>
  <w15:docId w15:val="{B0247484-DA37-45A6-9CCF-67B7F3A3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C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3CE"/>
    <w:pPr>
      <w:ind w:left="720"/>
      <w:contextualSpacing/>
    </w:pPr>
  </w:style>
  <w:style w:type="character" w:styleId="a4">
    <w:name w:val="Hyperlink"/>
    <w:basedOn w:val="a0"/>
    <w:uiPriority w:val="99"/>
    <w:unhideWhenUsed/>
    <w:rsid w:val="00BE53CE"/>
    <w:rPr>
      <w:color w:val="0563C1" w:themeColor="hyperlink"/>
      <w:u w:val="single"/>
    </w:rPr>
  </w:style>
  <w:style w:type="paragraph" w:styleId="a5">
    <w:name w:val="Balloon Text"/>
    <w:basedOn w:val="a"/>
    <w:link w:val="a6"/>
    <w:uiPriority w:val="99"/>
    <w:semiHidden/>
    <w:unhideWhenUsed/>
    <w:rsid w:val="000951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511C"/>
    <w:rPr>
      <w:rFonts w:ascii="Segoe UI" w:eastAsia="Calibri" w:hAnsi="Segoe UI" w:cs="Segoe UI"/>
      <w:sz w:val="18"/>
      <w:szCs w:val="18"/>
    </w:rPr>
  </w:style>
  <w:style w:type="table" w:styleId="a7">
    <w:name w:val="Table Grid"/>
    <w:basedOn w:val="a1"/>
    <w:uiPriority w:val="39"/>
    <w:rsid w:val="0073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19F9785B8C90D5182E6B8AEB4A1C2096A191A6909E8156F9F9B88F2E05C004D1CBAE6DB33F8ABEE3427579E3F66456AA0DICM1M" TargetMode="External"/><Relationship Id="rId13"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 Id="rId3" Type="http://schemas.openxmlformats.org/officeDocument/2006/relationships/settings" Target="settings.xml"/><Relationship Id="rId7" Type="http://schemas.openxmlformats.org/officeDocument/2006/relationships/hyperlink" Target="consultantplus://offline/ref=BA9CC57462504F9FCD9819F9785B8C90D5182E6B8AEB4A1C2096A191A6909E8156F9F9B88F2E05C004D1C4AA6DB33F8ABEE3427579E3F66456AA0DICM1M" TargetMode="External"/><Relationship Id="rId12"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A9CC57462504F9FCD9807F46E37D09AD51A76678DE7414E7BC9FACCF19994D611B6A0FACB2306C204DA96FB22B263CEE3F0437C79E0F77BI5MCM" TargetMode="External"/><Relationship Id="rId11"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 Id="rId5" Type="http://schemas.openxmlformats.org/officeDocument/2006/relationships/hyperlink" Target="consultantplus://offline/ref=BA9CC57462504F9FCD9807F46E37D09AD51A76678DE7414E7BC9FACCF19994D611B6A0FACB2305C904DA96FB22B263CEE3F0437C79E0F77BI5MCM" TargetMode="External"/><Relationship Id="rId15"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 Id="rId10"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 Id="rId4" Type="http://schemas.openxmlformats.org/officeDocument/2006/relationships/webSettings" Target="webSettings.xml"/><Relationship Id="rId9" Type="http://schemas.openxmlformats.org/officeDocument/2006/relationships/hyperlink" Target="consultantplus://offline/ref=9B2923E003B556F72D62918807DAF866AC3D3031CB85AC1C08BB54E34EDBF75BCD603963638E2B3B5546E0FFD6CFA3435CEEG" TargetMode="External"/><Relationship Id="rId14" Type="http://schemas.openxmlformats.org/officeDocument/2006/relationships/hyperlink" Target="file:///C:\Users\&#1056;&#1080;&#1084;&#1072;\Desktop\&#1059;&#1058;&#1054;&#1063;&#1053;.&#1056;&#1077;&#1096;.&#1086;%20&#1076;&#1077;&#1085;&#1077;&#1078;.%20&#1089;&#1086;&#1076;&#1077;&#1088;.&#8470;%2000%20&#1086;&#1090;%2000.11.18&#1075;.%20%20-&#1048;&#1047;&#1052;&#1045;&#105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12</cp:revision>
  <cp:lastPrinted>2021-02-19T08:20:00Z</cp:lastPrinted>
  <dcterms:created xsi:type="dcterms:W3CDTF">2021-02-18T12:31:00Z</dcterms:created>
  <dcterms:modified xsi:type="dcterms:W3CDTF">2021-02-25T09:02:00Z</dcterms:modified>
</cp:coreProperties>
</file>